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AE44F" w14:textId="77777777" w:rsidR="007E563B" w:rsidRPr="00AA1AA5" w:rsidRDefault="007E563B" w:rsidP="007E563B">
      <w:pPr>
        <w:spacing w:after="0" w:line="240" w:lineRule="auto"/>
        <w:jc w:val="center"/>
        <w:rPr>
          <w:rFonts w:ascii="Times New Roman" w:eastAsia="Times New Roman" w:hAnsi="Times New Roman" w:cs="Times New Roman"/>
          <w:b/>
          <w:bCs/>
          <w:caps/>
          <w:noProof/>
          <w:kern w:val="32"/>
          <w:sz w:val="28"/>
          <w:szCs w:val="28"/>
          <w:lang w:val="uk-UA"/>
        </w:rPr>
      </w:pPr>
      <w:bookmarkStart w:id="0" w:name="_Hlk158999641"/>
      <w:bookmarkEnd w:id="0"/>
      <w:r w:rsidRPr="00AA1AA5">
        <w:rPr>
          <w:rFonts w:ascii="Times New Roman" w:eastAsia="Times New Roman" w:hAnsi="Times New Roman" w:cs="Times New Roman"/>
          <w:b/>
          <w:bCs/>
          <w:caps/>
          <w:noProof/>
          <w:kern w:val="32"/>
          <w:sz w:val="28"/>
          <w:szCs w:val="28"/>
          <w:lang w:val="uk-UA"/>
        </w:rPr>
        <w:t>Міністерство Освіти І НАУКИ України</w:t>
      </w:r>
    </w:p>
    <w:p w14:paraId="6BD559FA" w14:textId="77777777" w:rsidR="007E563B" w:rsidRPr="00AA1AA5" w:rsidRDefault="007E563B" w:rsidP="007E563B">
      <w:pPr>
        <w:spacing w:after="0" w:line="240" w:lineRule="auto"/>
        <w:jc w:val="center"/>
        <w:rPr>
          <w:rFonts w:ascii="Times New Roman" w:eastAsia="Times New Roman" w:hAnsi="Times New Roman" w:cs="Times New Roman"/>
          <w:b/>
          <w:caps/>
          <w:noProof/>
          <w:sz w:val="28"/>
          <w:szCs w:val="28"/>
          <w:lang w:val="uk-UA"/>
        </w:rPr>
      </w:pPr>
      <w:r w:rsidRPr="00AA1AA5">
        <w:rPr>
          <w:rFonts w:ascii="Times New Roman" w:eastAsia="Times New Roman" w:hAnsi="Times New Roman" w:cs="Times New Roman"/>
          <w:b/>
          <w:caps/>
          <w:noProof/>
          <w:sz w:val="28"/>
          <w:szCs w:val="28"/>
          <w:lang w:val="uk-UA"/>
        </w:rPr>
        <w:t>Національний університет "Львівська політехніка"</w:t>
      </w:r>
    </w:p>
    <w:p w14:paraId="72E9BD42" w14:textId="77777777" w:rsidR="007E563B" w:rsidRPr="00AA1AA5" w:rsidRDefault="007E563B" w:rsidP="007E563B">
      <w:pPr>
        <w:spacing w:after="0" w:line="240" w:lineRule="auto"/>
        <w:jc w:val="both"/>
        <w:rPr>
          <w:rFonts w:ascii="Times New Roman" w:eastAsia="Times New Roman" w:hAnsi="Times New Roman" w:cs="Times New Roman"/>
          <w:caps/>
          <w:noProof/>
          <w:sz w:val="28"/>
          <w:szCs w:val="28"/>
          <w:lang w:val="uk-UA"/>
        </w:rPr>
      </w:pPr>
    </w:p>
    <w:p w14:paraId="0C0E8D7B" w14:textId="77777777" w:rsidR="007E563B" w:rsidRPr="00AA1AA5" w:rsidRDefault="007E563B" w:rsidP="007E563B">
      <w:pPr>
        <w:spacing w:after="0" w:line="240" w:lineRule="auto"/>
        <w:jc w:val="right"/>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b/>
          <w:noProof/>
          <w:sz w:val="28"/>
          <w:szCs w:val="28"/>
          <w:lang w:val="uk-UA"/>
        </w:rPr>
        <w:t>ІКНІ</w:t>
      </w:r>
    </w:p>
    <w:p w14:paraId="25566EF1" w14:textId="77777777" w:rsidR="007E563B" w:rsidRPr="00AA1AA5" w:rsidRDefault="007E563B" w:rsidP="007E563B">
      <w:pPr>
        <w:spacing w:after="0" w:line="240" w:lineRule="auto"/>
        <w:jc w:val="right"/>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noProof/>
          <w:sz w:val="28"/>
          <w:szCs w:val="28"/>
          <w:lang w:val="uk-UA"/>
        </w:rPr>
        <w:t xml:space="preserve">Кафедра </w:t>
      </w:r>
      <w:r w:rsidRPr="00AA1AA5">
        <w:rPr>
          <w:rFonts w:ascii="Times New Roman" w:eastAsia="Times New Roman" w:hAnsi="Times New Roman" w:cs="Times New Roman"/>
          <w:b/>
          <w:noProof/>
          <w:sz w:val="28"/>
          <w:szCs w:val="28"/>
          <w:lang w:val="uk-UA"/>
        </w:rPr>
        <w:t>ПЗ</w:t>
      </w:r>
    </w:p>
    <w:p w14:paraId="7FEAE36C"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71239833"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7D92C101"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02033389"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4FDCBF19"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629C01FE"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16054AF0"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64188E9C"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1D23E412" w14:textId="77777777" w:rsidR="007E563B" w:rsidRPr="00AA1AA5" w:rsidRDefault="007E563B" w:rsidP="007E563B">
      <w:pPr>
        <w:spacing w:after="0" w:line="240" w:lineRule="auto"/>
        <w:jc w:val="center"/>
        <w:rPr>
          <w:rFonts w:ascii="Times New Roman" w:eastAsia="Times New Roman" w:hAnsi="Times New Roman" w:cs="Times New Roman"/>
          <w:b/>
          <w:bCs/>
          <w:noProof/>
          <w:sz w:val="28"/>
          <w:szCs w:val="28"/>
          <w:lang w:val="uk-UA" w:eastAsia="ru-RU"/>
        </w:rPr>
      </w:pPr>
      <w:r w:rsidRPr="00AA1AA5">
        <w:rPr>
          <w:rFonts w:ascii="Times New Roman" w:eastAsia="Times New Roman" w:hAnsi="Times New Roman" w:cs="Times New Roman"/>
          <w:b/>
          <w:bCs/>
          <w:noProof/>
          <w:sz w:val="28"/>
          <w:szCs w:val="28"/>
          <w:lang w:val="uk-UA" w:eastAsia="ru-RU"/>
        </w:rPr>
        <w:t>ЗВІТ</w:t>
      </w:r>
    </w:p>
    <w:p w14:paraId="04F14183" w14:textId="77777777" w:rsidR="007E563B" w:rsidRPr="00AA1AA5" w:rsidRDefault="007E563B" w:rsidP="007E563B">
      <w:pPr>
        <w:spacing w:after="0" w:line="240" w:lineRule="auto"/>
        <w:jc w:val="center"/>
        <w:rPr>
          <w:rFonts w:ascii="Times New Roman" w:eastAsia="Times New Roman" w:hAnsi="Times New Roman" w:cs="Times New Roman"/>
          <w:b/>
          <w:bCs/>
          <w:noProof/>
          <w:sz w:val="28"/>
          <w:szCs w:val="28"/>
          <w:lang w:val="uk-UA" w:eastAsia="ru-RU"/>
        </w:rPr>
      </w:pPr>
    </w:p>
    <w:p w14:paraId="4051106B" w14:textId="38300EAE" w:rsidR="008E75F2" w:rsidRPr="00AA1AA5" w:rsidRDefault="007E563B" w:rsidP="008E75F2">
      <w:pPr>
        <w:spacing w:after="0" w:line="240" w:lineRule="auto"/>
        <w:jc w:val="center"/>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noProof/>
          <w:sz w:val="28"/>
          <w:szCs w:val="28"/>
          <w:lang w:val="uk-UA"/>
        </w:rPr>
        <w:t>До лабораторної роботи №</w:t>
      </w:r>
      <w:r w:rsidR="00AA1AA5" w:rsidRPr="00AA1AA5">
        <w:rPr>
          <w:rFonts w:ascii="Times New Roman" w:eastAsia="Times New Roman" w:hAnsi="Times New Roman" w:cs="Times New Roman"/>
          <w:noProof/>
          <w:sz w:val="28"/>
          <w:szCs w:val="28"/>
          <w:lang w:val="uk-UA"/>
        </w:rPr>
        <w:t>6</w:t>
      </w:r>
    </w:p>
    <w:p w14:paraId="3F8D6B15" w14:textId="77777777" w:rsidR="007E563B" w:rsidRPr="00AA1AA5" w:rsidRDefault="007E563B" w:rsidP="007E563B">
      <w:pPr>
        <w:spacing w:after="0" w:line="240" w:lineRule="auto"/>
        <w:jc w:val="center"/>
        <w:rPr>
          <w:rFonts w:ascii="Times New Roman" w:eastAsia="Times New Roman" w:hAnsi="Times New Roman" w:cs="Times New Roman"/>
          <w:noProof/>
          <w:sz w:val="28"/>
          <w:szCs w:val="28"/>
          <w:lang w:val="uk-UA"/>
        </w:rPr>
      </w:pPr>
    </w:p>
    <w:p w14:paraId="2F51D1F5" w14:textId="701DC4C5" w:rsidR="007E563B" w:rsidRPr="00AA1AA5" w:rsidRDefault="007E563B" w:rsidP="007E563B">
      <w:pPr>
        <w:spacing w:after="0" w:line="240" w:lineRule="auto"/>
        <w:jc w:val="center"/>
        <w:rPr>
          <w:rFonts w:ascii="Times New Roman" w:eastAsia="Times New Roman" w:hAnsi="Times New Roman" w:cs="Times New Roman"/>
          <w:b/>
          <w:bCs/>
          <w:noProof/>
          <w:color w:val="1D2125"/>
          <w:sz w:val="28"/>
          <w:szCs w:val="24"/>
          <w:lang w:val="uk-UA"/>
        </w:rPr>
      </w:pPr>
      <w:r w:rsidRPr="00AA1AA5">
        <w:rPr>
          <w:rFonts w:ascii="Times New Roman" w:eastAsia="Times New Roman" w:hAnsi="Times New Roman" w:cs="Times New Roman"/>
          <w:b/>
          <w:bCs/>
          <w:noProof/>
          <w:sz w:val="28"/>
          <w:szCs w:val="28"/>
          <w:lang w:val="uk-UA"/>
        </w:rPr>
        <w:t>на тему:</w:t>
      </w:r>
      <w:r w:rsidRPr="00AA1AA5">
        <w:rPr>
          <w:rFonts w:ascii="Times New Roman" w:eastAsia="Times New Roman" w:hAnsi="Times New Roman" w:cs="Times New Roman"/>
          <w:noProof/>
          <w:sz w:val="28"/>
          <w:szCs w:val="28"/>
          <w:lang w:val="uk-UA"/>
        </w:rPr>
        <w:t xml:space="preserve"> </w:t>
      </w:r>
      <w:r w:rsidRPr="00AA1AA5">
        <w:rPr>
          <w:rFonts w:ascii="Times New Roman" w:eastAsia="Times New Roman" w:hAnsi="Times New Roman" w:cs="Times New Roman"/>
          <w:i/>
          <w:iCs/>
          <w:noProof/>
          <w:sz w:val="28"/>
          <w:szCs w:val="28"/>
          <w:lang w:val="uk-UA"/>
        </w:rPr>
        <w:t>“</w:t>
      </w:r>
      <w:r w:rsidR="00AA1AA5" w:rsidRPr="00AA1AA5">
        <w:rPr>
          <w:rFonts w:ascii="Times New Roman" w:eastAsia="Times New Roman" w:hAnsi="Times New Roman" w:cs="Times New Roman"/>
          <w:i/>
          <w:iCs/>
          <w:noProof/>
          <w:sz w:val="28"/>
          <w:szCs w:val="28"/>
          <w:lang w:val="uk-UA"/>
        </w:rPr>
        <w:t>Вивчення засобів керування джерелами освітлення сцени та камерами. Апробація базових методів 3D анімації</w:t>
      </w:r>
      <w:r w:rsidRPr="00AA1AA5">
        <w:rPr>
          <w:rFonts w:ascii="Times New Roman" w:eastAsia="Times New Roman" w:hAnsi="Times New Roman" w:cs="Times New Roman"/>
          <w:i/>
          <w:iCs/>
          <w:noProof/>
          <w:sz w:val="28"/>
          <w:szCs w:val="28"/>
          <w:lang w:val="uk-UA"/>
        </w:rPr>
        <w:t>”</w:t>
      </w:r>
    </w:p>
    <w:p w14:paraId="70F068DC" w14:textId="5CC9EAC6" w:rsidR="007E563B" w:rsidRPr="00AA1AA5" w:rsidRDefault="007E563B" w:rsidP="00E82A59">
      <w:pPr>
        <w:spacing w:line="240" w:lineRule="auto"/>
        <w:jc w:val="center"/>
        <w:rPr>
          <w:rFonts w:ascii="Times New Roman" w:eastAsia="Times New Roman" w:hAnsi="Times New Roman" w:cs="Times New Roman"/>
          <w:i/>
          <w:noProof/>
          <w:sz w:val="28"/>
          <w:szCs w:val="28"/>
          <w:lang w:val="uk-UA"/>
        </w:rPr>
      </w:pPr>
      <w:r w:rsidRPr="00AA1AA5">
        <w:rPr>
          <w:rFonts w:ascii="Times New Roman" w:eastAsia="Times New Roman" w:hAnsi="Times New Roman" w:cs="Times New Roman"/>
          <w:b/>
          <w:bCs/>
          <w:noProof/>
          <w:sz w:val="28"/>
          <w:szCs w:val="28"/>
          <w:lang w:val="uk-UA"/>
        </w:rPr>
        <w:t>з дисципліни:</w:t>
      </w:r>
      <w:r w:rsidRPr="00AA1AA5">
        <w:rPr>
          <w:rFonts w:ascii="Times New Roman" w:eastAsia="Times New Roman" w:hAnsi="Times New Roman" w:cs="Times New Roman"/>
          <w:noProof/>
          <w:sz w:val="28"/>
          <w:szCs w:val="28"/>
          <w:lang w:val="uk-UA"/>
        </w:rPr>
        <w:t xml:space="preserve"> </w:t>
      </w:r>
      <w:r w:rsidRPr="00AA1AA5">
        <w:rPr>
          <w:rFonts w:ascii="Times New Roman" w:eastAsia="Times New Roman" w:hAnsi="Times New Roman" w:cs="Times New Roman"/>
          <w:i/>
          <w:noProof/>
          <w:sz w:val="28"/>
          <w:szCs w:val="28"/>
          <w:lang w:val="uk-UA"/>
        </w:rPr>
        <w:t>“</w:t>
      </w:r>
      <w:r w:rsidR="00E82A59" w:rsidRPr="00AA1AA5">
        <w:rPr>
          <w:rFonts w:ascii="Times New Roman" w:eastAsia="Times New Roman" w:hAnsi="Times New Roman" w:cs="Times New Roman"/>
          <w:i/>
          <w:noProof/>
          <w:sz w:val="28"/>
          <w:szCs w:val="28"/>
          <w:lang w:val="uk-UA"/>
        </w:rPr>
        <w:t>Технології мультимедіа</w:t>
      </w:r>
      <w:r w:rsidRPr="00AA1AA5">
        <w:rPr>
          <w:rFonts w:ascii="Times New Roman" w:eastAsia="Times New Roman" w:hAnsi="Times New Roman" w:cs="Times New Roman"/>
          <w:i/>
          <w:noProof/>
          <w:sz w:val="28"/>
          <w:szCs w:val="28"/>
          <w:lang w:val="uk-UA"/>
        </w:rPr>
        <w:t>”</w:t>
      </w:r>
    </w:p>
    <w:p w14:paraId="0EB4023C" w14:textId="25C098AE"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68AE0A73" w14:textId="77D3C34D" w:rsidR="008E75F2" w:rsidRPr="00AA1AA5" w:rsidRDefault="008E75F2" w:rsidP="007E563B">
      <w:pPr>
        <w:spacing w:after="0" w:line="240" w:lineRule="auto"/>
        <w:jc w:val="both"/>
        <w:rPr>
          <w:rFonts w:ascii="Times New Roman" w:eastAsia="Times New Roman" w:hAnsi="Times New Roman" w:cs="Times New Roman"/>
          <w:noProof/>
          <w:sz w:val="28"/>
          <w:szCs w:val="28"/>
          <w:lang w:val="uk-UA"/>
        </w:rPr>
      </w:pPr>
    </w:p>
    <w:p w14:paraId="11F865E6" w14:textId="77777777" w:rsidR="008E75F2" w:rsidRPr="00AA1AA5" w:rsidRDefault="008E75F2" w:rsidP="007E563B">
      <w:pPr>
        <w:spacing w:after="0" w:line="240" w:lineRule="auto"/>
        <w:jc w:val="both"/>
        <w:rPr>
          <w:rFonts w:ascii="Times New Roman" w:eastAsia="Times New Roman" w:hAnsi="Times New Roman" w:cs="Times New Roman"/>
          <w:noProof/>
          <w:sz w:val="28"/>
          <w:szCs w:val="28"/>
          <w:lang w:val="uk-UA"/>
        </w:rPr>
      </w:pPr>
    </w:p>
    <w:p w14:paraId="34C9EF88" w14:textId="41F703E8"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3C5DAA68" w14:textId="61140DE2" w:rsidR="007E563B" w:rsidRPr="00AA1AA5" w:rsidRDefault="007E563B" w:rsidP="007E563B">
      <w:pPr>
        <w:spacing w:after="0" w:line="240" w:lineRule="auto"/>
        <w:jc w:val="both"/>
        <w:rPr>
          <w:rFonts w:ascii="Times New Roman" w:hAnsi="Times New Roman" w:cs="Times New Roman"/>
          <w:noProof/>
          <w:lang w:val="uk-UA"/>
        </w:rPr>
      </w:pPr>
    </w:p>
    <w:p w14:paraId="596587B8" w14:textId="77777777" w:rsidR="00F132B4" w:rsidRPr="00AA1AA5" w:rsidRDefault="00F132B4" w:rsidP="007E563B">
      <w:pPr>
        <w:spacing w:after="0" w:line="240" w:lineRule="auto"/>
        <w:jc w:val="both"/>
        <w:rPr>
          <w:rFonts w:ascii="Times New Roman" w:hAnsi="Times New Roman" w:cs="Times New Roman"/>
          <w:noProof/>
          <w:lang w:val="uk-UA"/>
        </w:rPr>
      </w:pPr>
    </w:p>
    <w:p w14:paraId="2AC677CA"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1AEE3882" w14:textId="77777777" w:rsidR="007E563B" w:rsidRPr="00AA1AA5" w:rsidRDefault="007E563B" w:rsidP="007E563B">
      <w:pPr>
        <w:spacing w:after="0" w:line="240" w:lineRule="auto"/>
        <w:jc w:val="right"/>
        <w:rPr>
          <w:rFonts w:ascii="Times New Roman" w:eastAsia="Times New Roman" w:hAnsi="Times New Roman" w:cs="Times New Roman"/>
          <w:b/>
          <w:noProof/>
          <w:sz w:val="28"/>
          <w:szCs w:val="28"/>
          <w:lang w:val="uk-UA"/>
        </w:rPr>
      </w:pPr>
      <w:r w:rsidRPr="00AA1AA5">
        <w:rPr>
          <w:rFonts w:ascii="Times New Roman" w:eastAsia="Times New Roman" w:hAnsi="Times New Roman" w:cs="Times New Roman"/>
          <w:b/>
          <w:noProof/>
          <w:sz w:val="28"/>
          <w:szCs w:val="28"/>
          <w:lang w:val="uk-UA"/>
        </w:rPr>
        <w:t>Лектор:</w:t>
      </w:r>
    </w:p>
    <w:p w14:paraId="3FFA8893" w14:textId="34E41029" w:rsidR="007E563B" w:rsidRPr="00AA1AA5" w:rsidRDefault="000751B5" w:rsidP="007E563B">
      <w:pPr>
        <w:spacing w:after="0" w:line="240" w:lineRule="auto"/>
        <w:jc w:val="right"/>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noProof/>
          <w:sz w:val="28"/>
          <w:szCs w:val="28"/>
          <w:lang w:val="uk-UA"/>
        </w:rPr>
        <w:t>доц</w:t>
      </w:r>
      <w:r w:rsidR="007E563B" w:rsidRPr="00AA1AA5">
        <w:rPr>
          <w:rFonts w:ascii="Times New Roman" w:eastAsia="Times New Roman" w:hAnsi="Times New Roman" w:cs="Times New Roman"/>
          <w:noProof/>
          <w:sz w:val="28"/>
          <w:szCs w:val="28"/>
          <w:lang w:val="uk-UA"/>
        </w:rPr>
        <w:t>. кафедри ПЗ</w:t>
      </w:r>
    </w:p>
    <w:p w14:paraId="50278B78" w14:textId="57DC197A" w:rsidR="007E563B" w:rsidRPr="00AA1AA5" w:rsidRDefault="00E82A59" w:rsidP="007E563B">
      <w:pPr>
        <w:spacing w:after="0" w:line="240" w:lineRule="auto"/>
        <w:jc w:val="right"/>
        <w:rPr>
          <w:rFonts w:ascii="Times New Roman" w:hAnsi="Times New Roman" w:cs="Times New Roman"/>
          <w:noProof/>
          <w:sz w:val="28"/>
          <w:szCs w:val="28"/>
          <w:lang w:val="uk-UA"/>
        </w:rPr>
      </w:pPr>
      <w:r w:rsidRPr="00AA1AA5">
        <w:rPr>
          <w:rFonts w:ascii="Times New Roman" w:hAnsi="Times New Roman" w:cs="Times New Roman"/>
          <w:noProof/>
          <w:sz w:val="28"/>
          <w:szCs w:val="28"/>
          <w:lang w:val="uk-UA"/>
        </w:rPr>
        <w:t>Горечко О.М.</w:t>
      </w:r>
    </w:p>
    <w:p w14:paraId="31CA3DE7" w14:textId="77777777" w:rsidR="00E82A59" w:rsidRPr="00AA1AA5" w:rsidRDefault="00E82A59" w:rsidP="007E563B">
      <w:pPr>
        <w:spacing w:after="0" w:line="240" w:lineRule="auto"/>
        <w:jc w:val="right"/>
        <w:rPr>
          <w:rFonts w:ascii="Times New Roman" w:eastAsia="Times New Roman" w:hAnsi="Times New Roman" w:cs="Times New Roman"/>
          <w:noProof/>
          <w:sz w:val="28"/>
          <w:szCs w:val="28"/>
          <w:lang w:val="uk-UA"/>
        </w:rPr>
      </w:pPr>
    </w:p>
    <w:p w14:paraId="181E5230" w14:textId="77777777" w:rsidR="007E563B" w:rsidRPr="00AA1AA5" w:rsidRDefault="007E563B" w:rsidP="007E563B">
      <w:pPr>
        <w:spacing w:after="0" w:line="240" w:lineRule="auto"/>
        <w:jc w:val="right"/>
        <w:rPr>
          <w:rFonts w:ascii="Times New Roman" w:eastAsia="Times New Roman" w:hAnsi="Times New Roman" w:cs="Times New Roman"/>
          <w:b/>
          <w:noProof/>
          <w:sz w:val="28"/>
          <w:szCs w:val="28"/>
          <w:lang w:val="uk-UA"/>
        </w:rPr>
      </w:pPr>
      <w:r w:rsidRPr="00AA1AA5">
        <w:rPr>
          <w:rFonts w:ascii="Times New Roman" w:eastAsia="Times New Roman" w:hAnsi="Times New Roman" w:cs="Times New Roman"/>
          <w:b/>
          <w:noProof/>
          <w:sz w:val="28"/>
          <w:szCs w:val="28"/>
          <w:lang w:val="uk-UA"/>
        </w:rPr>
        <w:t>Виконав:</w:t>
      </w:r>
    </w:p>
    <w:p w14:paraId="5E43BBE0" w14:textId="77777777" w:rsidR="007E563B" w:rsidRPr="00AA1AA5" w:rsidRDefault="007E563B" w:rsidP="007E563B">
      <w:pPr>
        <w:spacing w:after="0" w:line="240" w:lineRule="auto"/>
        <w:jc w:val="right"/>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noProof/>
          <w:sz w:val="28"/>
          <w:szCs w:val="28"/>
          <w:lang w:val="uk-UA"/>
        </w:rPr>
        <w:t>студент групи ПЗ-43</w:t>
      </w:r>
    </w:p>
    <w:p w14:paraId="678B624E" w14:textId="1EA8ED2F" w:rsidR="007E563B" w:rsidRPr="00AA1AA5" w:rsidRDefault="00791756" w:rsidP="007E563B">
      <w:pPr>
        <w:spacing w:after="0" w:line="240" w:lineRule="auto"/>
        <w:jc w:val="right"/>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noProof/>
          <w:sz w:val="28"/>
          <w:szCs w:val="28"/>
          <w:lang w:val="uk-UA"/>
        </w:rPr>
        <w:t>Шломʼяк</w:t>
      </w:r>
      <w:r w:rsidR="007E563B" w:rsidRPr="00AA1AA5">
        <w:rPr>
          <w:rFonts w:ascii="Times New Roman" w:eastAsia="Times New Roman" w:hAnsi="Times New Roman" w:cs="Times New Roman"/>
          <w:noProof/>
          <w:sz w:val="28"/>
          <w:szCs w:val="28"/>
          <w:lang w:val="uk-UA"/>
        </w:rPr>
        <w:t xml:space="preserve"> </w:t>
      </w:r>
      <w:r w:rsidRPr="00AA1AA5">
        <w:rPr>
          <w:rFonts w:ascii="Times New Roman" w:eastAsia="Times New Roman" w:hAnsi="Times New Roman" w:cs="Times New Roman"/>
          <w:noProof/>
          <w:sz w:val="28"/>
          <w:szCs w:val="28"/>
          <w:lang w:val="uk-UA"/>
        </w:rPr>
        <w:t>Д</w:t>
      </w:r>
      <w:r w:rsidR="007E563B" w:rsidRPr="00AA1AA5">
        <w:rPr>
          <w:rFonts w:ascii="Times New Roman" w:eastAsia="Times New Roman" w:hAnsi="Times New Roman" w:cs="Times New Roman"/>
          <w:noProof/>
          <w:sz w:val="28"/>
          <w:szCs w:val="28"/>
          <w:lang w:val="uk-UA"/>
        </w:rPr>
        <w:t>.</w:t>
      </w:r>
      <w:r w:rsidRPr="00AA1AA5">
        <w:rPr>
          <w:rFonts w:ascii="Times New Roman" w:eastAsia="Times New Roman" w:hAnsi="Times New Roman" w:cs="Times New Roman"/>
          <w:noProof/>
          <w:sz w:val="28"/>
          <w:szCs w:val="28"/>
          <w:lang w:val="uk-UA"/>
        </w:rPr>
        <w:t>В</w:t>
      </w:r>
      <w:r w:rsidR="007E563B" w:rsidRPr="00AA1AA5">
        <w:rPr>
          <w:rFonts w:ascii="Times New Roman" w:eastAsia="Times New Roman" w:hAnsi="Times New Roman" w:cs="Times New Roman"/>
          <w:noProof/>
          <w:sz w:val="28"/>
          <w:szCs w:val="28"/>
          <w:lang w:val="uk-UA"/>
        </w:rPr>
        <w:t>.</w:t>
      </w:r>
    </w:p>
    <w:p w14:paraId="694733AF" w14:textId="77777777" w:rsidR="007E563B" w:rsidRPr="00AA1AA5" w:rsidRDefault="007E563B" w:rsidP="007E563B">
      <w:pPr>
        <w:spacing w:after="0" w:line="240" w:lineRule="auto"/>
        <w:jc w:val="right"/>
        <w:rPr>
          <w:rFonts w:ascii="Times New Roman" w:eastAsia="Times New Roman" w:hAnsi="Times New Roman" w:cs="Times New Roman"/>
          <w:noProof/>
          <w:sz w:val="28"/>
          <w:szCs w:val="28"/>
          <w:lang w:val="uk-UA"/>
        </w:rPr>
      </w:pPr>
    </w:p>
    <w:p w14:paraId="6B96A93F" w14:textId="77777777" w:rsidR="007E563B" w:rsidRPr="00AA1AA5" w:rsidRDefault="007E563B" w:rsidP="007E563B">
      <w:pPr>
        <w:spacing w:after="0" w:line="240" w:lineRule="auto"/>
        <w:jc w:val="right"/>
        <w:rPr>
          <w:rFonts w:ascii="Times New Roman" w:eastAsia="Times New Roman" w:hAnsi="Times New Roman" w:cs="Times New Roman"/>
          <w:b/>
          <w:noProof/>
          <w:sz w:val="28"/>
          <w:szCs w:val="28"/>
          <w:lang w:val="uk-UA"/>
        </w:rPr>
      </w:pPr>
      <w:r w:rsidRPr="00AA1AA5">
        <w:rPr>
          <w:rFonts w:ascii="Times New Roman" w:eastAsia="Times New Roman" w:hAnsi="Times New Roman" w:cs="Times New Roman"/>
          <w:b/>
          <w:noProof/>
          <w:sz w:val="28"/>
          <w:szCs w:val="28"/>
          <w:lang w:val="uk-UA"/>
        </w:rPr>
        <w:t>Прийняв:</w:t>
      </w:r>
    </w:p>
    <w:p w14:paraId="223B209D" w14:textId="77777777" w:rsidR="00E82A59" w:rsidRPr="00AA1AA5" w:rsidRDefault="000751B5" w:rsidP="00E82A59">
      <w:pPr>
        <w:spacing w:after="0" w:line="240" w:lineRule="auto"/>
        <w:jc w:val="right"/>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noProof/>
          <w:sz w:val="28"/>
          <w:szCs w:val="28"/>
          <w:lang w:val="uk-UA"/>
        </w:rPr>
        <w:t> </w:t>
      </w:r>
      <w:r w:rsidR="00736EAC" w:rsidRPr="00AA1AA5">
        <w:rPr>
          <w:rFonts w:ascii="Times New Roman" w:eastAsia="Times New Roman" w:hAnsi="Times New Roman" w:cs="Times New Roman"/>
          <w:noProof/>
          <w:sz w:val="28"/>
          <w:szCs w:val="28"/>
          <w:lang w:val="uk-UA"/>
        </w:rPr>
        <w:t>доц</w:t>
      </w:r>
      <w:r w:rsidRPr="00AA1AA5">
        <w:rPr>
          <w:rFonts w:ascii="Times New Roman" w:eastAsia="Times New Roman" w:hAnsi="Times New Roman" w:cs="Times New Roman"/>
          <w:noProof/>
          <w:sz w:val="28"/>
          <w:szCs w:val="28"/>
          <w:lang w:val="uk-UA"/>
        </w:rPr>
        <w:t>.</w:t>
      </w:r>
      <w:r w:rsidR="007E563B" w:rsidRPr="00AA1AA5">
        <w:rPr>
          <w:rFonts w:ascii="Times New Roman" w:eastAsia="Times New Roman" w:hAnsi="Times New Roman" w:cs="Times New Roman"/>
          <w:noProof/>
          <w:sz w:val="28"/>
          <w:szCs w:val="28"/>
          <w:lang w:val="uk-UA"/>
        </w:rPr>
        <w:t xml:space="preserve"> кафедри ПЗ</w:t>
      </w:r>
    </w:p>
    <w:p w14:paraId="632517D1" w14:textId="03425171" w:rsidR="007E563B" w:rsidRPr="00AA1AA5" w:rsidRDefault="00E82A59" w:rsidP="00E82A59">
      <w:pPr>
        <w:spacing w:after="0" w:line="240" w:lineRule="auto"/>
        <w:jc w:val="right"/>
        <w:rPr>
          <w:rFonts w:ascii="Times New Roman" w:eastAsia="Times New Roman" w:hAnsi="Times New Roman" w:cs="Times New Roman"/>
          <w:noProof/>
          <w:sz w:val="28"/>
          <w:szCs w:val="28"/>
          <w:lang w:val="uk-UA"/>
        </w:rPr>
      </w:pPr>
      <w:r w:rsidRPr="00AA1AA5">
        <w:rPr>
          <w:rFonts w:ascii="Times New Roman" w:hAnsi="Times New Roman" w:cs="Times New Roman"/>
          <w:noProof/>
          <w:sz w:val="28"/>
          <w:szCs w:val="28"/>
          <w:lang w:val="uk-UA"/>
        </w:rPr>
        <w:t>Горечко О.М.</w:t>
      </w:r>
    </w:p>
    <w:p w14:paraId="210F984D" w14:textId="7777777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6E52809C" w14:textId="0169E507"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5683E10F" w14:textId="77777777" w:rsidR="008E75F2" w:rsidRPr="00AA1AA5" w:rsidRDefault="008E75F2" w:rsidP="007E563B">
      <w:pPr>
        <w:spacing w:after="0" w:line="240" w:lineRule="auto"/>
        <w:jc w:val="both"/>
        <w:rPr>
          <w:rFonts w:ascii="Times New Roman" w:eastAsia="Times New Roman" w:hAnsi="Times New Roman" w:cs="Times New Roman"/>
          <w:noProof/>
          <w:sz w:val="28"/>
          <w:szCs w:val="28"/>
          <w:lang w:val="uk-UA"/>
        </w:rPr>
      </w:pPr>
    </w:p>
    <w:p w14:paraId="2A536848" w14:textId="77777777" w:rsidR="00736EAC" w:rsidRPr="00AA1AA5" w:rsidRDefault="00736EAC" w:rsidP="007E563B">
      <w:pPr>
        <w:spacing w:after="0" w:line="240" w:lineRule="auto"/>
        <w:jc w:val="both"/>
        <w:rPr>
          <w:rFonts w:ascii="Times New Roman" w:eastAsia="Times New Roman" w:hAnsi="Times New Roman" w:cs="Times New Roman"/>
          <w:noProof/>
          <w:sz w:val="28"/>
          <w:szCs w:val="28"/>
          <w:lang w:val="uk-UA"/>
        </w:rPr>
      </w:pPr>
    </w:p>
    <w:p w14:paraId="64114CF3" w14:textId="34DA027D" w:rsidR="007E563B" w:rsidRPr="00AA1AA5" w:rsidRDefault="007E563B" w:rsidP="007E563B">
      <w:pPr>
        <w:spacing w:after="0" w:line="240" w:lineRule="auto"/>
        <w:jc w:val="both"/>
        <w:rPr>
          <w:rFonts w:ascii="Times New Roman" w:eastAsia="Times New Roman" w:hAnsi="Times New Roman" w:cs="Times New Roman"/>
          <w:noProof/>
          <w:sz w:val="28"/>
          <w:szCs w:val="28"/>
          <w:lang w:val="uk-UA"/>
        </w:rPr>
      </w:pPr>
    </w:p>
    <w:p w14:paraId="2A9E5000" w14:textId="5D6D9F9D" w:rsidR="001D31D3" w:rsidRPr="00AA1AA5" w:rsidRDefault="001D31D3" w:rsidP="007E563B">
      <w:pPr>
        <w:spacing w:after="0" w:line="240" w:lineRule="auto"/>
        <w:jc w:val="both"/>
        <w:rPr>
          <w:rFonts w:ascii="Times New Roman" w:eastAsia="Times New Roman" w:hAnsi="Times New Roman" w:cs="Times New Roman"/>
          <w:noProof/>
          <w:sz w:val="28"/>
          <w:szCs w:val="28"/>
          <w:lang w:val="uk-UA"/>
        </w:rPr>
      </w:pPr>
    </w:p>
    <w:p w14:paraId="0F6EB91F" w14:textId="77777777" w:rsidR="008E75F2" w:rsidRPr="00AA1AA5" w:rsidRDefault="008E75F2" w:rsidP="007E563B">
      <w:pPr>
        <w:spacing w:after="0" w:line="240" w:lineRule="auto"/>
        <w:jc w:val="both"/>
        <w:rPr>
          <w:rFonts w:ascii="Times New Roman" w:eastAsia="Times New Roman" w:hAnsi="Times New Roman" w:cs="Times New Roman"/>
          <w:noProof/>
          <w:sz w:val="28"/>
          <w:szCs w:val="28"/>
          <w:lang w:val="uk-UA"/>
        </w:rPr>
      </w:pPr>
    </w:p>
    <w:p w14:paraId="2A34CFA0" w14:textId="785C66C4" w:rsidR="007E563B" w:rsidRPr="00AA1AA5" w:rsidRDefault="007E563B" w:rsidP="007E563B">
      <w:pPr>
        <w:spacing w:after="0" w:line="240" w:lineRule="auto"/>
        <w:jc w:val="center"/>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noProof/>
          <w:sz w:val="28"/>
          <w:szCs w:val="28"/>
          <w:lang w:val="uk-UA"/>
        </w:rPr>
        <w:lastRenderedPageBreak/>
        <w:t>Львів – 2025</w:t>
      </w:r>
    </w:p>
    <w:p w14:paraId="6B4A183E" w14:textId="06F5AA65" w:rsidR="007E563B" w:rsidRPr="00AA1AA5" w:rsidRDefault="007E563B" w:rsidP="00AA1AA5">
      <w:pPr>
        <w:spacing w:after="0" w:line="360" w:lineRule="auto"/>
        <w:jc w:val="both"/>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b/>
          <w:bCs/>
          <w:noProof/>
          <w:sz w:val="28"/>
          <w:szCs w:val="28"/>
          <w:lang w:val="uk-UA"/>
        </w:rPr>
        <w:t>Тема роботи:</w:t>
      </w:r>
      <w:r w:rsidRPr="00AA1AA5">
        <w:rPr>
          <w:rFonts w:ascii="Times New Roman" w:eastAsia="Times New Roman" w:hAnsi="Times New Roman" w:cs="Times New Roman"/>
          <w:noProof/>
          <w:sz w:val="28"/>
          <w:szCs w:val="28"/>
          <w:lang w:val="uk-UA"/>
        </w:rPr>
        <w:t xml:space="preserve"> </w:t>
      </w:r>
      <w:r w:rsidR="00AA1AA5" w:rsidRPr="00AA1AA5">
        <w:rPr>
          <w:rFonts w:ascii="Times New Roman" w:eastAsia="Times New Roman" w:hAnsi="Times New Roman" w:cs="Times New Roman"/>
          <w:noProof/>
          <w:sz w:val="28"/>
          <w:szCs w:val="28"/>
          <w:lang w:val="uk-UA"/>
        </w:rPr>
        <w:t>в</w:t>
      </w:r>
      <w:r w:rsidR="00AA1AA5" w:rsidRPr="00AA1AA5">
        <w:rPr>
          <w:rFonts w:ascii="Times New Roman" w:eastAsia="Times New Roman" w:hAnsi="Times New Roman" w:cs="Times New Roman"/>
          <w:noProof/>
          <w:sz w:val="28"/>
          <w:szCs w:val="28"/>
          <w:lang w:val="uk-UA"/>
        </w:rPr>
        <w:t>ивчення засобів керування джерелами освітлення сцени та камерами. Апробація базових методів 3D анімації</w:t>
      </w:r>
      <w:r w:rsidR="002E033C" w:rsidRPr="00AA1AA5">
        <w:rPr>
          <w:rFonts w:ascii="Times New Roman" w:eastAsia="Times New Roman" w:hAnsi="Times New Roman" w:cs="Times New Roman"/>
          <w:noProof/>
          <w:sz w:val="28"/>
          <w:szCs w:val="28"/>
          <w:lang w:val="uk-UA"/>
        </w:rPr>
        <w:t>.</w:t>
      </w:r>
    </w:p>
    <w:p w14:paraId="160EFA31" w14:textId="1074B1D6" w:rsidR="007E563B" w:rsidRPr="00AA1AA5" w:rsidRDefault="007E563B" w:rsidP="00AA1AA5">
      <w:pPr>
        <w:spacing w:after="0" w:line="360" w:lineRule="auto"/>
        <w:jc w:val="both"/>
        <w:rPr>
          <w:rFonts w:ascii="Times New Roman" w:eastAsia="Times New Roman" w:hAnsi="Times New Roman" w:cs="Times New Roman"/>
          <w:noProof/>
          <w:sz w:val="28"/>
          <w:szCs w:val="28"/>
          <w:lang w:val="uk-UA"/>
        </w:rPr>
      </w:pPr>
      <w:r w:rsidRPr="00AA1AA5">
        <w:rPr>
          <w:rFonts w:ascii="Times New Roman" w:eastAsia="Times New Roman" w:hAnsi="Times New Roman" w:cs="Times New Roman"/>
          <w:b/>
          <w:bCs/>
          <w:noProof/>
          <w:sz w:val="28"/>
          <w:szCs w:val="28"/>
          <w:lang w:val="uk-UA"/>
        </w:rPr>
        <w:t>Мета роботи:</w:t>
      </w:r>
      <w:r w:rsidR="00E82A59" w:rsidRPr="00AA1AA5">
        <w:rPr>
          <w:rFonts w:ascii="Times New Roman" w:eastAsia="Times New Roman" w:hAnsi="Times New Roman" w:cs="Times New Roman"/>
          <w:noProof/>
          <w:sz w:val="28"/>
          <w:szCs w:val="28"/>
          <w:lang w:val="uk-UA"/>
        </w:rPr>
        <w:t xml:space="preserve"> </w:t>
      </w:r>
      <w:r w:rsidR="00AA1AA5" w:rsidRPr="00AA1AA5">
        <w:rPr>
          <w:rFonts w:ascii="Times New Roman" w:eastAsia="Times New Roman" w:hAnsi="Times New Roman" w:cs="Times New Roman"/>
          <w:noProof/>
          <w:sz w:val="28"/>
          <w:szCs w:val="28"/>
          <w:lang w:val="uk-UA"/>
        </w:rPr>
        <w:t>в</w:t>
      </w:r>
      <w:r w:rsidR="00AA1AA5" w:rsidRPr="00AA1AA5">
        <w:rPr>
          <w:rFonts w:ascii="Times New Roman" w:eastAsia="Times New Roman" w:hAnsi="Times New Roman" w:cs="Times New Roman"/>
          <w:noProof/>
          <w:sz w:val="28"/>
          <w:szCs w:val="28"/>
          <w:lang w:val="uk-UA"/>
        </w:rPr>
        <w:t>ивчити засоби керування джерелами освітлення сцени, моделями знімальної камери та імітації деяких ефектів середовища. Засвоїти базові методи 3D анімації переміщення об’єктів та зміни параметрів сцени. Навчитись налагоджувати основні параметри анімації та рендерінгу</w:t>
      </w:r>
      <w:r w:rsidR="00AA1AA5" w:rsidRPr="00AA1AA5">
        <w:rPr>
          <w:rFonts w:ascii="Times New Roman" w:eastAsia="Times New Roman" w:hAnsi="Times New Roman" w:cs="Times New Roman"/>
          <w:noProof/>
          <w:sz w:val="28"/>
          <w:szCs w:val="28"/>
          <w:lang w:val="uk-UA"/>
        </w:rPr>
        <w:t>.</w:t>
      </w:r>
    </w:p>
    <w:p w14:paraId="195B8026" w14:textId="77777777" w:rsidR="001D31D3" w:rsidRPr="00AA1AA5" w:rsidRDefault="001D31D3" w:rsidP="00CD2802">
      <w:pPr>
        <w:spacing w:after="0" w:line="360" w:lineRule="auto"/>
        <w:jc w:val="both"/>
        <w:rPr>
          <w:rFonts w:ascii="Times New Roman" w:eastAsia="Times New Roman" w:hAnsi="Times New Roman" w:cs="Times New Roman"/>
          <w:noProof/>
          <w:sz w:val="28"/>
          <w:szCs w:val="28"/>
          <w:lang w:val="uk-UA"/>
        </w:rPr>
      </w:pPr>
    </w:p>
    <w:p w14:paraId="494C07E6" w14:textId="6B0BDF62" w:rsidR="00816276" w:rsidRPr="00AA1AA5" w:rsidRDefault="007E563B" w:rsidP="001D31D3">
      <w:pPr>
        <w:pStyle w:val="Heading1"/>
        <w:spacing w:before="0" w:line="360" w:lineRule="auto"/>
        <w:jc w:val="center"/>
        <w:rPr>
          <w:rFonts w:ascii="Times New Roman" w:eastAsia="Times New Roman" w:hAnsi="Times New Roman" w:cs="Times New Roman"/>
          <w:b/>
          <w:bCs/>
          <w:noProof/>
          <w:color w:val="auto"/>
          <w:kern w:val="36"/>
          <w:sz w:val="28"/>
          <w:szCs w:val="44"/>
          <w:lang w:val="uk-UA"/>
        </w:rPr>
      </w:pPr>
      <w:r w:rsidRPr="00AA1AA5">
        <w:rPr>
          <w:rFonts w:ascii="Times New Roman" w:eastAsia="Times New Roman" w:hAnsi="Times New Roman" w:cs="Times New Roman"/>
          <w:b/>
          <w:bCs/>
          <w:noProof/>
          <w:color w:val="auto"/>
          <w:kern w:val="36"/>
          <w:sz w:val="28"/>
          <w:szCs w:val="44"/>
          <w:lang w:val="uk-UA"/>
        </w:rPr>
        <w:t>Теоретичні відомості</w:t>
      </w:r>
    </w:p>
    <w:p w14:paraId="65DFFC9F" w14:textId="77777777" w:rsidR="00CD2802" w:rsidRPr="00AA1AA5" w:rsidRDefault="00CD2802" w:rsidP="008E75F2">
      <w:pPr>
        <w:tabs>
          <w:tab w:val="left" w:pos="4296"/>
        </w:tabs>
        <w:spacing w:after="0" w:line="360" w:lineRule="auto"/>
        <w:jc w:val="both"/>
        <w:rPr>
          <w:rFonts w:ascii="Times New Roman" w:eastAsia="Times New Roman" w:hAnsi="Times New Roman" w:cs="Times New Roman"/>
          <w:noProof/>
          <w:color w:val="000000" w:themeColor="text1"/>
          <w:kern w:val="36"/>
          <w:sz w:val="28"/>
          <w:szCs w:val="28"/>
        </w:rPr>
      </w:pPr>
    </w:p>
    <w:p w14:paraId="27DAF3E2" w14:textId="77777777" w:rsidR="00AA1AA5" w:rsidRPr="00AA1AA5" w:rsidRDefault="00AA1AA5" w:rsidP="00AA1AA5">
      <w:pPr>
        <w:jc w:val="both"/>
        <w:rPr>
          <w:rFonts w:ascii="Times New Roman" w:eastAsiaTheme="majorEastAsia" w:hAnsi="Times New Roman" w:cs="Times New Roman"/>
          <w:b/>
          <w:bCs/>
          <w:noProof/>
          <w:color w:val="000000" w:themeColor="text1"/>
          <w:sz w:val="28"/>
          <w:szCs w:val="28"/>
          <w:lang w:val="uk-UA"/>
        </w:rPr>
      </w:pPr>
      <w:r w:rsidRPr="00AA1AA5">
        <w:rPr>
          <w:rFonts w:ascii="Times New Roman" w:eastAsiaTheme="majorEastAsia" w:hAnsi="Times New Roman" w:cs="Times New Roman"/>
          <w:b/>
          <w:bCs/>
          <w:noProof/>
          <w:color w:val="000000" w:themeColor="text1"/>
          <w:sz w:val="28"/>
          <w:szCs w:val="28"/>
          <w:lang w:val="uk-UA"/>
        </w:rPr>
        <w:t>1. Джерела світла у 3ds MAX</w:t>
      </w:r>
    </w:p>
    <w:p w14:paraId="15CADE46"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 xml:space="preserve">Джерела освітлення є критичним компонентом 3D-сцени, впливаючи на атмосферу, настрій та реалістичність візуалізації. У 3ds MAX існують дві основні категорії джерел світла: </w:t>
      </w:r>
      <w:r w:rsidRPr="00AA1AA5">
        <w:rPr>
          <w:rFonts w:ascii="Times New Roman" w:eastAsiaTheme="majorEastAsia" w:hAnsi="Times New Roman" w:cs="Times New Roman"/>
          <w:b/>
          <w:bCs/>
          <w:noProof/>
          <w:color w:val="000000" w:themeColor="text1"/>
          <w:sz w:val="28"/>
          <w:szCs w:val="28"/>
          <w:lang w:val="uk-UA"/>
        </w:rPr>
        <w:t>Standard</w:t>
      </w:r>
      <w:r w:rsidRPr="00AA1AA5">
        <w:rPr>
          <w:rFonts w:ascii="Times New Roman" w:eastAsiaTheme="majorEastAsia" w:hAnsi="Times New Roman" w:cs="Times New Roman"/>
          <w:noProof/>
          <w:color w:val="000000" w:themeColor="text1"/>
          <w:sz w:val="28"/>
          <w:szCs w:val="28"/>
          <w:lang w:val="uk-UA"/>
        </w:rPr>
        <w:t xml:space="preserve"> (стандартні) та </w:t>
      </w:r>
      <w:r w:rsidRPr="00AA1AA5">
        <w:rPr>
          <w:rFonts w:ascii="Times New Roman" w:eastAsiaTheme="majorEastAsia" w:hAnsi="Times New Roman" w:cs="Times New Roman"/>
          <w:b/>
          <w:bCs/>
          <w:noProof/>
          <w:color w:val="000000" w:themeColor="text1"/>
          <w:sz w:val="28"/>
          <w:szCs w:val="28"/>
          <w:lang w:val="uk-UA"/>
        </w:rPr>
        <w:t>Photometric</w:t>
      </w:r>
      <w:r w:rsidRPr="00AA1AA5">
        <w:rPr>
          <w:rFonts w:ascii="Times New Roman" w:eastAsiaTheme="majorEastAsia" w:hAnsi="Times New Roman" w:cs="Times New Roman"/>
          <w:noProof/>
          <w:color w:val="000000" w:themeColor="text1"/>
          <w:sz w:val="28"/>
          <w:szCs w:val="28"/>
          <w:lang w:val="uk-UA"/>
        </w:rPr>
        <w:t xml:space="preserve"> (фотометричні). Стандартні джерела світла включають </w:t>
      </w:r>
      <w:r w:rsidRPr="00AA1AA5">
        <w:rPr>
          <w:rFonts w:ascii="Times New Roman" w:eastAsiaTheme="majorEastAsia" w:hAnsi="Times New Roman" w:cs="Times New Roman"/>
          <w:b/>
          <w:bCs/>
          <w:noProof/>
          <w:color w:val="000000" w:themeColor="text1"/>
          <w:sz w:val="28"/>
          <w:szCs w:val="28"/>
          <w:lang w:val="uk-UA"/>
        </w:rPr>
        <w:t>Omni</w:t>
      </w:r>
      <w:r w:rsidRPr="00AA1AA5">
        <w:rPr>
          <w:rFonts w:ascii="Times New Roman" w:eastAsiaTheme="majorEastAsia" w:hAnsi="Times New Roman" w:cs="Times New Roman"/>
          <w:noProof/>
          <w:color w:val="000000" w:themeColor="text1"/>
          <w:sz w:val="28"/>
          <w:szCs w:val="28"/>
          <w:lang w:val="uk-UA"/>
        </w:rPr>
        <w:t xml:space="preserve"> (всенаправлене точкове світло), </w:t>
      </w:r>
      <w:r w:rsidRPr="00AA1AA5">
        <w:rPr>
          <w:rFonts w:ascii="Times New Roman" w:eastAsiaTheme="majorEastAsia" w:hAnsi="Times New Roman" w:cs="Times New Roman"/>
          <w:b/>
          <w:bCs/>
          <w:noProof/>
          <w:color w:val="000000" w:themeColor="text1"/>
          <w:sz w:val="28"/>
          <w:szCs w:val="28"/>
          <w:lang w:val="uk-UA"/>
        </w:rPr>
        <w:t>Spot</w:t>
      </w:r>
      <w:r w:rsidRPr="00AA1AA5">
        <w:rPr>
          <w:rFonts w:ascii="Times New Roman" w:eastAsiaTheme="majorEastAsia" w:hAnsi="Times New Roman" w:cs="Times New Roman"/>
          <w:noProof/>
          <w:color w:val="000000" w:themeColor="text1"/>
          <w:sz w:val="28"/>
          <w:szCs w:val="28"/>
          <w:lang w:val="uk-UA"/>
        </w:rPr>
        <w:t xml:space="preserve"> (прожектор з направленістю) та </w:t>
      </w:r>
      <w:r w:rsidRPr="00AA1AA5">
        <w:rPr>
          <w:rFonts w:ascii="Times New Roman" w:eastAsiaTheme="majorEastAsia" w:hAnsi="Times New Roman" w:cs="Times New Roman"/>
          <w:b/>
          <w:bCs/>
          <w:noProof/>
          <w:color w:val="000000" w:themeColor="text1"/>
          <w:sz w:val="28"/>
          <w:szCs w:val="28"/>
          <w:lang w:val="uk-UA"/>
        </w:rPr>
        <w:t>Directional</w:t>
      </w:r>
      <w:r w:rsidRPr="00AA1AA5">
        <w:rPr>
          <w:rFonts w:ascii="Times New Roman" w:eastAsiaTheme="majorEastAsia" w:hAnsi="Times New Roman" w:cs="Times New Roman"/>
          <w:noProof/>
          <w:color w:val="000000" w:themeColor="text1"/>
          <w:sz w:val="28"/>
          <w:szCs w:val="28"/>
          <w:lang w:val="uk-UA"/>
        </w:rPr>
        <w:t xml:space="preserve"> (паралельне світло, подібне до сонячного променя).</w:t>
      </w:r>
    </w:p>
    <w:p w14:paraId="22BDED9C"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 xml:space="preserve">Керування загальним освітленням сцени здійснюється через діалог </w:t>
      </w:r>
      <w:r w:rsidRPr="00AA1AA5">
        <w:rPr>
          <w:rFonts w:ascii="Times New Roman" w:eastAsiaTheme="majorEastAsia" w:hAnsi="Times New Roman" w:cs="Times New Roman"/>
          <w:b/>
          <w:bCs/>
          <w:noProof/>
          <w:color w:val="000000" w:themeColor="text1"/>
          <w:sz w:val="28"/>
          <w:szCs w:val="28"/>
          <w:lang w:val="uk-UA"/>
        </w:rPr>
        <w:t>Environment and Effects</w:t>
      </w:r>
      <w:r w:rsidRPr="00AA1AA5">
        <w:rPr>
          <w:rFonts w:ascii="Times New Roman" w:eastAsiaTheme="majorEastAsia" w:hAnsi="Times New Roman" w:cs="Times New Roman"/>
          <w:noProof/>
          <w:color w:val="000000" w:themeColor="text1"/>
          <w:sz w:val="28"/>
          <w:szCs w:val="28"/>
          <w:lang w:val="uk-UA"/>
        </w:rPr>
        <w:t xml:space="preserve">, де встановлюються параметри глобального рівня освітлення. Для кожного джерела світла налаштовуються базові параметри: колір (вибирається з діалогового вікна роботи з кольором), інтенсивність через параметр </w:t>
      </w:r>
      <w:r w:rsidRPr="00AA1AA5">
        <w:rPr>
          <w:rFonts w:ascii="Times New Roman" w:eastAsiaTheme="majorEastAsia" w:hAnsi="Times New Roman" w:cs="Times New Roman"/>
          <w:b/>
          <w:bCs/>
          <w:noProof/>
          <w:color w:val="000000" w:themeColor="text1"/>
          <w:sz w:val="28"/>
          <w:szCs w:val="28"/>
          <w:lang w:val="uk-UA"/>
        </w:rPr>
        <w:t>Multiplier</w:t>
      </w:r>
      <w:r w:rsidRPr="00AA1AA5">
        <w:rPr>
          <w:rFonts w:ascii="Times New Roman" w:eastAsiaTheme="majorEastAsia" w:hAnsi="Times New Roman" w:cs="Times New Roman"/>
          <w:noProof/>
          <w:color w:val="000000" w:themeColor="text1"/>
          <w:sz w:val="28"/>
          <w:szCs w:val="28"/>
          <w:lang w:val="uk-UA"/>
        </w:rPr>
        <w:t xml:space="preserve"> (підсилювач), та характеристики заникання світла через групу </w:t>
      </w:r>
      <w:r w:rsidRPr="00AA1AA5">
        <w:rPr>
          <w:rFonts w:ascii="Times New Roman" w:eastAsiaTheme="majorEastAsia" w:hAnsi="Times New Roman" w:cs="Times New Roman"/>
          <w:b/>
          <w:bCs/>
          <w:noProof/>
          <w:color w:val="000000" w:themeColor="text1"/>
          <w:sz w:val="28"/>
          <w:szCs w:val="28"/>
          <w:lang w:val="uk-UA"/>
        </w:rPr>
        <w:t>Decay</w:t>
      </w:r>
      <w:r w:rsidRPr="00AA1AA5">
        <w:rPr>
          <w:rFonts w:ascii="Times New Roman" w:eastAsiaTheme="majorEastAsia" w:hAnsi="Times New Roman" w:cs="Times New Roman"/>
          <w:noProof/>
          <w:color w:val="000000" w:themeColor="text1"/>
          <w:sz w:val="28"/>
          <w:szCs w:val="28"/>
          <w:lang w:val="uk-UA"/>
        </w:rPr>
        <w:t xml:space="preserve">. Ослаблення сили світла може відбуватися за типами </w:t>
      </w:r>
      <w:r w:rsidRPr="00AA1AA5">
        <w:rPr>
          <w:rFonts w:ascii="Times New Roman" w:eastAsiaTheme="majorEastAsia" w:hAnsi="Times New Roman" w:cs="Times New Roman"/>
          <w:b/>
          <w:bCs/>
          <w:noProof/>
          <w:color w:val="000000" w:themeColor="text1"/>
          <w:sz w:val="28"/>
          <w:szCs w:val="28"/>
          <w:lang w:val="uk-UA"/>
        </w:rPr>
        <w:t>None</w:t>
      </w:r>
      <w:r w:rsidRPr="00AA1AA5">
        <w:rPr>
          <w:rFonts w:ascii="Times New Roman" w:eastAsiaTheme="majorEastAsia" w:hAnsi="Times New Roman" w:cs="Times New Roman"/>
          <w:noProof/>
          <w:color w:val="000000" w:themeColor="text1"/>
          <w:sz w:val="28"/>
          <w:szCs w:val="28"/>
          <w:lang w:val="uk-UA"/>
        </w:rPr>
        <w:t xml:space="preserve"> (без ослаблення), </w:t>
      </w:r>
      <w:r w:rsidRPr="00AA1AA5">
        <w:rPr>
          <w:rFonts w:ascii="Times New Roman" w:eastAsiaTheme="majorEastAsia" w:hAnsi="Times New Roman" w:cs="Times New Roman"/>
          <w:b/>
          <w:bCs/>
          <w:noProof/>
          <w:color w:val="000000" w:themeColor="text1"/>
          <w:sz w:val="28"/>
          <w:szCs w:val="28"/>
          <w:lang w:val="uk-UA"/>
        </w:rPr>
        <w:t>Inverse</w:t>
      </w:r>
      <w:r w:rsidRPr="00AA1AA5">
        <w:rPr>
          <w:rFonts w:ascii="Times New Roman" w:eastAsiaTheme="majorEastAsia" w:hAnsi="Times New Roman" w:cs="Times New Roman"/>
          <w:noProof/>
          <w:color w:val="000000" w:themeColor="text1"/>
          <w:sz w:val="28"/>
          <w:szCs w:val="28"/>
          <w:lang w:val="uk-UA"/>
        </w:rPr>
        <w:t xml:space="preserve"> (обернено пропорційно відстані) та </w:t>
      </w:r>
      <w:r w:rsidRPr="00AA1AA5">
        <w:rPr>
          <w:rFonts w:ascii="Times New Roman" w:eastAsiaTheme="majorEastAsia" w:hAnsi="Times New Roman" w:cs="Times New Roman"/>
          <w:b/>
          <w:bCs/>
          <w:noProof/>
          <w:color w:val="000000" w:themeColor="text1"/>
          <w:sz w:val="28"/>
          <w:szCs w:val="28"/>
          <w:lang w:val="uk-UA"/>
        </w:rPr>
        <w:t>Inverse Square</w:t>
      </w:r>
      <w:r w:rsidRPr="00AA1AA5">
        <w:rPr>
          <w:rFonts w:ascii="Times New Roman" w:eastAsiaTheme="majorEastAsia" w:hAnsi="Times New Roman" w:cs="Times New Roman"/>
          <w:noProof/>
          <w:color w:val="000000" w:themeColor="text1"/>
          <w:sz w:val="28"/>
          <w:szCs w:val="28"/>
          <w:lang w:val="uk-UA"/>
        </w:rPr>
        <w:t xml:space="preserve"> (обернено пропорційно квадрату відстані).</w:t>
      </w:r>
    </w:p>
    <w:p w14:paraId="482702E9" w14:textId="6A758245"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 xml:space="preserve">Для прожекторів додатково налаштовуються параметри світлової плями в звитку </w:t>
      </w:r>
      <w:r w:rsidRPr="00AA1AA5">
        <w:rPr>
          <w:rFonts w:ascii="Times New Roman" w:eastAsiaTheme="majorEastAsia" w:hAnsi="Times New Roman" w:cs="Times New Roman"/>
          <w:b/>
          <w:bCs/>
          <w:noProof/>
          <w:color w:val="000000" w:themeColor="text1"/>
          <w:sz w:val="28"/>
          <w:szCs w:val="28"/>
          <w:lang w:val="uk-UA"/>
        </w:rPr>
        <w:t>Spotlight Parameters</w:t>
      </w:r>
      <w:r w:rsidRPr="00AA1AA5">
        <w:rPr>
          <w:rFonts w:ascii="Times New Roman" w:eastAsiaTheme="majorEastAsia" w:hAnsi="Times New Roman" w:cs="Times New Roman"/>
          <w:noProof/>
          <w:color w:val="000000" w:themeColor="text1"/>
          <w:sz w:val="28"/>
          <w:szCs w:val="28"/>
          <w:lang w:val="uk-UA"/>
        </w:rPr>
        <w:t xml:space="preserve">: </w:t>
      </w:r>
      <w:r w:rsidRPr="00AA1AA5">
        <w:rPr>
          <w:rFonts w:ascii="Times New Roman" w:eastAsiaTheme="majorEastAsia" w:hAnsi="Times New Roman" w:cs="Times New Roman"/>
          <w:b/>
          <w:bCs/>
          <w:noProof/>
          <w:color w:val="000000" w:themeColor="text1"/>
          <w:sz w:val="28"/>
          <w:szCs w:val="28"/>
          <w:lang w:val="uk-UA"/>
        </w:rPr>
        <w:t>Hotspot/Beam</w:t>
      </w:r>
      <w:r w:rsidRPr="00AA1AA5">
        <w:rPr>
          <w:rFonts w:ascii="Times New Roman" w:eastAsiaTheme="majorEastAsia" w:hAnsi="Times New Roman" w:cs="Times New Roman"/>
          <w:noProof/>
          <w:color w:val="000000" w:themeColor="text1"/>
          <w:sz w:val="28"/>
          <w:szCs w:val="28"/>
          <w:lang w:val="uk-UA"/>
        </w:rPr>
        <w:t xml:space="preserve"> визначає розмір інтенсивної світлої плями в градусах, </w:t>
      </w:r>
      <w:r w:rsidRPr="00AA1AA5">
        <w:rPr>
          <w:rFonts w:ascii="Times New Roman" w:eastAsiaTheme="majorEastAsia" w:hAnsi="Times New Roman" w:cs="Times New Roman"/>
          <w:b/>
          <w:bCs/>
          <w:noProof/>
          <w:color w:val="000000" w:themeColor="text1"/>
          <w:sz w:val="28"/>
          <w:szCs w:val="28"/>
          <w:lang w:val="uk-UA"/>
        </w:rPr>
        <w:t>Falloff/Field</w:t>
      </w:r>
      <w:r w:rsidRPr="00AA1AA5">
        <w:rPr>
          <w:rFonts w:ascii="Times New Roman" w:eastAsiaTheme="majorEastAsia" w:hAnsi="Times New Roman" w:cs="Times New Roman"/>
          <w:noProof/>
          <w:color w:val="000000" w:themeColor="text1"/>
          <w:sz w:val="28"/>
          <w:szCs w:val="28"/>
          <w:lang w:val="uk-UA"/>
        </w:rPr>
        <w:t xml:space="preserve"> встановлює розмір границі, в якій інтенсивність поступово зменшується до нуля. Форма плями може бути круглою або прямокутною, а для прямокутника налаштовуються відношення сторін та розмір.</w:t>
      </w:r>
    </w:p>
    <w:p w14:paraId="1BA77A71" w14:textId="3CB36D04" w:rsidR="00AA1AA5" w:rsidRPr="00AA1AA5" w:rsidRDefault="00AA1AA5" w:rsidP="00AA1AA5">
      <w:pPr>
        <w:jc w:val="both"/>
        <w:rPr>
          <w:rFonts w:ascii="Times New Roman" w:eastAsiaTheme="majorEastAsia" w:hAnsi="Times New Roman" w:cs="Times New Roman"/>
          <w:b/>
          <w:bCs/>
          <w:noProof/>
          <w:color w:val="000000" w:themeColor="text1"/>
          <w:sz w:val="28"/>
          <w:szCs w:val="28"/>
          <w:lang w:val="uk-UA"/>
        </w:rPr>
      </w:pPr>
      <w:r>
        <w:rPr>
          <w:rFonts w:ascii="Times New Roman" w:eastAsiaTheme="majorEastAsia" w:hAnsi="Times New Roman" w:cs="Times New Roman"/>
          <w:b/>
          <w:bCs/>
          <w:noProof/>
          <w:color w:val="000000" w:themeColor="text1"/>
          <w:sz w:val="28"/>
          <w:szCs w:val="28"/>
        </w:rPr>
        <w:t>2</w:t>
      </w:r>
      <w:r w:rsidRPr="00AA1AA5">
        <w:rPr>
          <w:rFonts w:ascii="Times New Roman" w:eastAsiaTheme="majorEastAsia" w:hAnsi="Times New Roman" w:cs="Times New Roman"/>
          <w:b/>
          <w:bCs/>
          <w:noProof/>
          <w:color w:val="000000" w:themeColor="text1"/>
          <w:sz w:val="28"/>
          <w:szCs w:val="28"/>
          <w:lang w:val="uk-UA"/>
        </w:rPr>
        <w:t>. Роботи з камерами</w:t>
      </w:r>
    </w:p>
    <w:p w14:paraId="0310F3B5"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 xml:space="preserve">Камери в 3ds MAX представлені двома основними типами: </w:t>
      </w:r>
      <w:r w:rsidRPr="00AA1AA5">
        <w:rPr>
          <w:rFonts w:ascii="Times New Roman" w:eastAsiaTheme="majorEastAsia" w:hAnsi="Times New Roman" w:cs="Times New Roman"/>
          <w:b/>
          <w:bCs/>
          <w:noProof/>
          <w:color w:val="000000" w:themeColor="text1"/>
          <w:sz w:val="28"/>
          <w:szCs w:val="28"/>
          <w:lang w:val="uk-UA"/>
        </w:rPr>
        <w:t>Target</w:t>
      </w:r>
      <w:r w:rsidRPr="00AA1AA5">
        <w:rPr>
          <w:rFonts w:ascii="Times New Roman" w:eastAsiaTheme="majorEastAsia" w:hAnsi="Times New Roman" w:cs="Times New Roman"/>
          <w:noProof/>
          <w:color w:val="000000" w:themeColor="text1"/>
          <w:sz w:val="28"/>
          <w:szCs w:val="28"/>
          <w:lang w:val="uk-UA"/>
        </w:rPr>
        <w:t xml:space="preserve"> (націлена камера) та </w:t>
      </w:r>
      <w:r w:rsidRPr="00AA1AA5">
        <w:rPr>
          <w:rFonts w:ascii="Times New Roman" w:eastAsiaTheme="majorEastAsia" w:hAnsi="Times New Roman" w:cs="Times New Roman"/>
          <w:b/>
          <w:bCs/>
          <w:noProof/>
          <w:color w:val="000000" w:themeColor="text1"/>
          <w:sz w:val="28"/>
          <w:szCs w:val="28"/>
          <w:lang w:val="uk-UA"/>
        </w:rPr>
        <w:t>Free</w:t>
      </w:r>
      <w:r w:rsidRPr="00AA1AA5">
        <w:rPr>
          <w:rFonts w:ascii="Times New Roman" w:eastAsiaTheme="majorEastAsia" w:hAnsi="Times New Roman" w:cs="Times New Roman"/>
          <w:noProof/>
          <w:color w:val="000000" w:themeColor="text1"/>
          <w:sz w:val="28"/>
          <w:szCs w:val="28"/>
          <w:lang w:val="uk-UA"/>
        </w:rPr>
        <w:t xml:space="preserve"> (вільна камера). Націлена камера має дві контрольні точки — позицію камери та точку, на яку вона спрямована, що дозволяє легше керувати спрямуванням зору. Вільна камера являє собою одну точку, яка керується поворотом як у традиційних 3D-редакторах.</w:t>
      </w:r>
    </w:p>
    <w:p w14:paraId="3C621223"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lastRenderedPageBreak/>
        <w:t xml:space="preserve">Основні параметри камери налаштовуються через панель модифікаторів. Параметр </w:t>
      </w:r>
      <w:r w:rsidRPr="00AA1AA5">
        <w:rPr>
          <w:rFonts w:ascii="Times New Roman" w:eastAsiaTheme="majorEastAsia" w:hAnsi="Times New Roman" w:cs="Times New Roman"/>
          <w:b/>
          <w:bCs/>
          <w:noProof/>
          <w:color w:val="000000" w:themeColor="text1"/>
          <w:sz w:val="28"/>
          <w:szCs w:val="28"/>
          <w:lang w:val="uk-UA"/>
        </w:rPr>
        <w:t>Lens</w:t>
      </w:r>
      <w:r w:rsidRPr="00AA1AA5">
        <w:rPr>
          <w:rFonts w:ascii="Times New Roman" w:eastAsiaTheme="majorEastAsia" w:hAnsi="Times New Roman" w:cs="Times New Roman"/>
          <w:noProof/>
          <w:color w:val="000000" w:themeColor="text1"/>
          <w:sz w:val="28"/>
          <w:szCs w:val="28"/>
          <w:lang w:val="uk-UA"/>
        </w:rPr>
        <w:t xml:space="preserve"> встановлює фокусну відстань об'єктива, а </w:t>
      </w:r>
      <w:r w:rsidRPr="00AA1AA5">
        <w:rPr>
          <w:rFonts w:ascii="Times New Roman" w:eastAsiaTheme="majorEastAsia" w:hAnsi="Times New Roman" w:cs="Times New Roman"/>
          <w:b/>
          <w:bCs/>
          <w:noProof/>
          <w:color w:val="000000" w:themeColor="text1"/>
          <w:sz w:val="28"/>
          <w:szCs w:val="28"/>
          <w:lang w:val="uk-UA"/>
        </w:rPr>
        <w:t>FOV</w:t>
      </w:r>
      <w:r w:rsidRPr="00AA1AA5">
        <w:rPr>
          <w:rFonts w:ascii="Times New Roman" w:eastAsiaTheme="majorEastAsia" w:hAnsi="Times New Roman" w:cs="Times New Roman"/>
          <w:noProof/>
          <w:color w:val="000000" w:themeColor="text1"/>
          <w:sz w:val="28"/>
          <w:szCs w:val="28"/>
          <w:lang w:val="uk-UA"/>
        </w:rPr>
        <w:t xml:space="preserve"> (Field of View) визначає поле зору в градусах. Режим </w:t>
      </w:r>
      <w:r w:rsidRPr="00AA1AA5">
        <w:rPr>
          <w:rFonts w:ascii="Times New Roman" w:eastAsiaTheme="majorEastAsia" w:hAnsi="Times New Roman" w:cs="Times New Roman"/>
          <w:b/>
          <w:bCs/>
          <w:noProof/>
          <w:color w:val="000000" w:themeColor="text1"/>
          <w:sz w:val="28"/>
          <w:szCs w:val="28"/>
          <w:lang w:val="uk-UA"/>
        </w:rPr>
        <w:t>Orthographic Projection</w:t>
      </w:r>
      <w:r w:rsidRPr="00AA1AA5">
        <w:rPr>
          <w:rFonts w:ascii="Times New Roman" w:eastAsiaTheme="majorEastAsia" w:hAnsi="Times New Roman" w:cs="Times New Roman"/>
          <w:noProof/>
          <w:color w:val="000000" w:themeColor="text1"/>
          <w:sz w:val="28"/>
          <w:szCs w:val="28"/>
          <w:lang w:val="uk-UA"/>
        </w:rPr>
        <w:t xml:space="preserve"> використовується рідко, оскільки він аналогічний перспективному виду користувача. Режим </w:t>
      </w:r>
      <w:r w:rsidRPr="00AA1AA5">
        <w:rPr>
          <w:rFonts w:ascii="Times New Roman" w:eastAsiaTheme="majorEastAsia" w:hAnsi="Times New Roman" w:cs="Times New Roman"/>
          <w:b/>
          <w:bCs/>
          <w:noProof/>
          <w:color w:val="000000" w:themeColor="text1"/>
          <w:sz w:val="28"/>
          <w:szCs w:val="28"/>
          <w:lang w:val="uk-UA"/>
        </w:rPr>
        <w:t>Show Cone</w:t>
      </w:r>
      <w:r w:rsidRPr="00AA1AA5">
        <w:rPr>
          <w:rFonts w:ascii="Times New Roman" w:eastAsiaTheme="majorEastAsia" w:hAnsi="Times New Roman" w:cs="Times New Roman"/>
          <w:noProof/>
          <w:color w:val="000000" w:themeColor="text1"/>
          <w:sz w:val="28"/>
          <w:szCs w:val="28"/>
          <w:lang w:val="uk-UA"/>
        </w:rPr>
        <w:t xml:space="preserve"> дозволяє відображати піраміду видимості камери на сцені, а </w:t>
      </w:r>
      <w:r w:rsidRPr="00AA1AA5">
        <w:rPr>
          <w:rFonts w:ascii="Times New Roman" w:eastAsiaTheme="majorEastAsia" w:hAnsi="Times New Roman" w:cs="Times New Roman"/>
          <w:b/>
          <w:bCs/>
          <w:noProof/>
          <w:color w:val="000000" w:themeColor="text1"/>
          <w:sz w:val="28"/>
          <w:szCs w:val="28"/>
          <w:lang w:val="uk-UA"/>
        </w:rPr>
        <w:t>Show Horizon</w:t>
      </w:r>
      <w:r w:rsidRPr="00AA1AA5">
        <w:rPr>
          <w:rFonts w:ascii="Times New Roman" w:eastAsiaTheme="majorEastAsia" w:hAnsi="Times New Roman" w:cs="Times New Roman"/>
          <w:noProof/>
          <w:color w:val="000000" w:themeColor="text1"/>
          <w:sz w:val="28"/>
          <w:szCs w:val="28"/>
          <w:lang w:val="uk-UA"/>
        </w:rPr>
        <w:t xml:space="preserve"> показує чорну лінію горизонту для узгодження проекції з фоновим зображенням.</w:t>
      </w:r>
    </w:p>
    <w:p w14:paraId="446F9673" w14:textId="7B544204"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b/>
          <w:bCs/>
          <w:noProof/>
          <w:color w:val="000000" w:themeColor="text1"/>
          <w:sz w:val="28"/>
          <w:szCs w:val="28"/>
          <w:lang w:val="uk-UA"/>
        </w:rPr>
        <w:t>Clipping Planes</w:t>
      </w:r>
      <w:r w:rsidRPr="00AA1AA5">
        <w:rPr>
          <w:rFonts w:ascii="Times New Roman" w:eastAsiaTheme="majorEastAsia" w:hAnsi="Times New Roman" w:cs="Times New Roman"/>
          <w:noProof/>
          <w:color w:val="000000" w:themeColor="text1"/>
          <w:sz w:val="28"/>
          <w:szCs w:val="28"/>
          <w:lang w:val="uk-UA"/>
        </w:rPr>
        <w:t xml:space="preserve"> (площини відсічки) дозволяють зробити невидимими всі об'єкти, розташовані між камерою та ближньою площиною, а також за дальньою площиною. Це корисно для оптимізації рендерінгу та скриття непотрібних елементів сцени. </w:t>
      </w:r>
      <w:r w:rsidRPr="00AA1AA5">
        <w:rPr>
          <w:rFonts w:ascii="Times New Roman" w:eastAsiaTheme="majorEastAsia" w:hAnsi="Times New Roman" w:cs="Times New Roman"/>
          <w:b/>
          <w:bCs/>
          <w:noProof/>
          <w:color w:val="000000" w:themeColor="text1"/>
          <w:sz w:val="28"/>
          <w:szCs w:val="28"/>
          <w:lang w:val="uk-UA"/>
        </w:rPr>
        <w:t>Environment Ranges</w:t>
      </w:r>
      <w:r w:rsidRPr="00AA1AA5">
        <w:rPr>
          <w:rFonts w:ascii="Times New Roman" w:eastAsiaTheme="majorEastAsia" w:hAnsi="Times New Roman" w:cs="Times New Roman"/>
          <w:noProof/>
          <w:color w:val="000000" w:themeColor="text1"/>
          <w:sz w:val="28"/>
          <w:szCs w:val="28"/>
          <w:lang w:val="uk-UA"/>
        </w:rPr>
        <w:t xml:space="preserve"> встановлюють діапазон, в якому моделюється дія оточуючого середовища.</w:t>
      </w:r>
    </w:p>
    <w:p w14:paraId="07EB85FC" w14:textId="63439573" w:rsidR="00AA1AA5" w:rsidRPr="00AA1AA5" w:rsidRDefault="00AA1AA5" w:rsidP="00AA1AA5">
      <w:pPr>
        <w:jc w:val="both"/>
        <w:rPr>
          <w:rFonts w:ascii="Times New Roman" w:eastAsiaTheme="majorEastAsia" w:hAnsi="Times New Roman" w:cs="Times New Roman"/>
          <w:b/>
          <w:bCs/>
          <w:noProof/>
          <w:color w:val="000000" w:themeColor="text1"/>
          <w:sz w:val="28"/>
          <w:szCs w:val="28"/>
          <w:lang w:val="uk-UA"/>
        </w:rPr>
      </w:pPr>
      <w:r>
        <w:rPr>
          <w:rFonts w:ascii="Times New Roman" w:eastAsiaTheme="majorEastAsia" w:hAnsi="Times New Roman" w:cs="Times New Roman"/>
          <w:b/>
          <w:bCs/>
          <w:noProof/>
          <w:color w:val="000000" w:themeColor="text1"/>
          <w:sz w:val="28"/>
          <w:szCs w:val="28"/>
        </w:rPr>
        <w:t>3</w:t>
      </w:r>
      <w:r w:rsidRPr="00AA1AA5">
        <w:rPr>
          <w:rFonts w:ascii="Times New Roman" w:eastAsiaTheme="majorEastAsia" w:hAnsi="Times New Roman" w:cs="Times New Roman"/>
          <w:b/>
          <w:bCs/>
          <w:noProof/>
          <w:color w:val="000000" w:themeColor="text1"/>
          <w:sz w:val="28"/>
          <w:szCs w:val="28"/>
          <w:lang w:val="uk-UA"/>
        </w:rPr>
        <w:t>. Основи рендерінгу</w:t>
      </w:r>
    </w:p>
    <w:p w14:paraId="717FBD9B"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 xml:space="preserve">Рендерінг — це процес покадрової візуалізації 3D-сцени. Для статичної сцени достатньо однієї кадру, тоді як для анімації необхідна послідовна візуалізація всіх кадрів. На основній панелі інструментів розташовуються команди для налаштування та запуску рендерінгу: </w:t>
      </w:r>
      <w:r w:rsidRPr="00AA1AA5">
        <w:rPr>
          <w:rFonts w:ascii="Times New Roman" w:eastAsiaTheme="majorEastAsia" w:hAnsi="Times New Roman" w:cs="Times New Roman"/>
          <w:b/>
          <w:bCs/>
          <w:noProof/>
          <w:color w:val="000000" w:themeColor="text1"/>
          <w:sz w:val="28"/>
          <w:szCs w:val="28"/>
          <w:lang w:val="uk-UA"/>
        </w:rPr>
        <w:t>Render Setup</w:t>
      </w:r>
      <w:r w:rsidRPr="00AA1AA5">
        <w:rPr>
          <w:rFonts w:ascii="Times New Roman" w:eastAsiaTheme="majorEastAsia" w:hAnsi="Times New Roman" w:cs="Times New Roman"/>
          <w:noProof/>
          <w:color w:val="000000" w:themeColor="text1"/>
          <w:sz w:val="28"/>
          <w:szCs w:val="28"/>
          <w:lang w:val="uk-UA"/>
        </w:rPr>
        <w:t xml:space="preserve"> для параметрів, </w:t>
      </w:r>
      <w:r w:rsidRPr="00AA1AA5">
        <w:rPr>
          <w:rFonts w:ascii="Times New Roman" w:eastAsiaTheme="majorEastAsia" w:hAnsi="Times New Roman" w:cs="Times New Roman"/>
          <w:b/>
          <w:bCs/>
          <w:noProof/>
          <w:color w:val="000000" w:themeColor="text1"/>
          <w:sz w:val="28"/>
          <w:szCs w:val="28"/>
          <w:lang w:val="uk-UA"/>
        </w:rPr>
        <w:t>Render Production</w:t>
      </w:r>
      <w:r w:rsidRPr="00AA1AA5">
        <w:rPr>
          <w:rFonts w:ascii="Times New Roman" w:eastAsiaTheme="majorEastAsia" w:hAnsi="Times New Roman" w:cs="Times New Roman"/>
          <w:noProof/>
          <w:color w:val="000000" w:themeColor="text1"/>
          <w:sz w:val="28"/>
          <w:szCs w:val="28"/>
          <w:lang w:val="uk-UA"/>
        </w:rPr>
        <w:t xml:space="preserve"> для виконання повноцінного рендерінгу та </w:t>
      </w:r>
      <w:r w:rsidRPr="00AA1AA5">
        <w:rPr>
          <w:rFonts w:ascii="Times New Roman" w:eastAsiaTheme="majorEastAsia" w:hAnsi="Times New Roman" w:cs="Times New Roman"/>
          <w:b/>
          <w:bCs/>
          <w:noProof/>
          <w:color w:val="000000" w:themeColor="text1"/>
          <w:sz w:val="28"/>
          <w:szCs w:val="28"/>
          <w:lang w:val="uk-UA"/>
        </w:rPr>
        <w:t>Render Iterative</w:t>
      </w:r>
      <w:r w:rsidRPr="00AA1AA5">
        <w:rPr>
          <w:rFonts w:ascii="Times New Roman" w:eastAsiaTheme="majorEastAsia" w:hAnsi="Times New Roman" w:cs="Times New Roman"/>
          <w:noProof/>
          <w:color w:val="000000" w:themeColor="text1"/>
          <w:sz w:val="28"/>
          <w:szCs w:val="28"/>
          <w:lang w:val="uk-UA"/>
        </w:rPr>
        <w:t xml:space="preserve"> для швидких ескізів.</w:t>
      </w:r>
    </w:p>
    <w:p w14:paraId="4C99D1D4"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 xml:space="preserve">Налаштування параметрів рендерінгу проводиться у діалозі </w:t>
      </w:r>
      <w:r w:rsidRPr="00AA1AA5">
        <w:rPr>
          <w:rFonts w:ascii="Times New Roman" w:eastAsiaTheme="majorEastAsia" w:hAnsi="Times New Roman" w:cs="Times New Roman"/>
          <w:b/>
          <w:bCs/>
          <w:noProof/>
          <w:color w:val="000000" w:themeColor="text1"/>
          <w:sz w:val="28"/>
          <w:szCs w:val="28"/>
          <w:lang w:val="uk-UA"/>
        </w:rPr>
        <w:t>Render</w:t>
      </w:r>
      <w:r w:rsidRPr="00AA1AA5">
        <w:rPr>
          <w:rFonts w:ascii="Times New Roman" w:eastAsiaTheme="majorEastAsia" w:hAnsi="Times New Roman" w:cs="Times New Roman"/>
          <w:noProof/>
          <w:color w:val="000000" w:themeColor="text1"/>
          <w:sz w:val="28"/>
          <w:szCs w:val="28"/>
          <w:lang w:val="uk-UA"/>
        </w:rPr>
        <w:t xml:space="preserve"> через закладку </w:t>
      </w:r>
      <w:r w:rsidRPr="00AA1AA5">
        <w:rPr>
          <w:rFonts w:ascii="Times New Roman" w:eastAsiaTheme="majorEastAsia" w:hAnsi="Times New Roman" w:cs="Times New Roman"/>
          <w:b/>
          <w:bCs/>
          <w:noProof/>
          <w:color w:val="000000" w:themeColor="text1"/>
          <w:sz w:val="28"/>
          <w:szCs w:val="28"/>
          <w:lang w:val="uk-UA"/>
        </w:rPr>
        <w:t>Common</w:t>
      </w:r>
      <w:r w:rsidRPr="00AA1AA5">
        <w:rPr>
          <w:rFonts w:ascii="Times New Roman" w:eastAsiaTheme="majorEastAsia" w:hAnsi="Times New Roman" w:cs="Times New Roman"/>
          <w:noProof/>
          <w:color w:val="000000" w:themeColor="text1"/>
          <w:sz w:val="28"/>
          <w:szCs w:val="28"/>
          <w:lang w:val="uk-UA"/>
        </w:rPr>
        <w:t xml:space="preserve">. Тут встановлюються кадри для візуалізації у групі </w:t>
      </w:r>
      <w:r w:rsidRPr="00AA1AA5">
        <w:rPr>
          <w:rFonts w:ascii="Times New Roman" w:eastAsiaTheme="majorEastAsia" w:hAnsi="Times New Roman" w:cs="Times New Roman"/>
          <w:b/>
          <w:bCs/>
          <w:noProof/>
          <w:color w:val="000000" w:themeColor="text1"/>
          <w:sz w:val="28"/>
          <w:szCs w:val="28"/>
          <w:lang w:val="uk-UA"/>
        </w:rPr>
        <w:t>Time Output</w:t>
      </w:r>
      <w:r w:rsidRPr="00AA1AA5">
        <w:rPr>
          <w:rFonts w:ascii="Times New Roman" w:eastAsiaTheme="majorEastAsia" w:hAnsi="Times New Roman" w:cs="Times New Roman"/>
          <w:noProof/>
          <w:color w:val="000000" w:themeColor="text1"/>
          <w:sz w:val="28"/>
          <w:szCs w:val="28"/>
          <w:lang w:val="uk-UA"/>
        </w:rPr>
        <w:t xml:space="preserve">, розміри кадрів у групі </w:t>
      </w:r>
      <w:r w:rsidRPr="00AA1AA5">
        <w:rPr>
          <w:rFonts w:ascii="Times New Roman" w:eastAsiaTheme="majorEastAsia" w:hAnsi="Times New Roman" w:cs="Times New Roman"/>
          <w:b/>
          <w:bCs/>
          <w:noProof/>
          <w:color w:val="000000" w:themeColor="text1"/>
          <w:sz w:val="28"/>
          <w:szCs w:val="28"/>
          <w:lang w:val="uk-UA"/>
        </w:rPr>
        <w:t>Output Size</w:t>
      </w:r>
      <w:r w:rsidRPr="00AA1AA5">
        <w:rPr>
          <w:rFonts w:ascii="Times New Roman" w:eastAsiaTheme="majorEastAsia" w:hAnsi="Times New Roman" w:cs="Times New Roman"/>
          <w:noProof/>
          <w:color w:val="000000" w:themeColor="text1"/>
          <w:sz w:val="28"/>
          <w:szCs w:val="28"/>
          <w:lang w:val="uk-UA"/>
        </w:rPr>
        <w:t xml:space="preserve">, типи об'єктів та ефектів у групах </w:t>
      </w:r>
      <w:r w:rsidRPr="00AA1AA5">
        <w:rPr>
          <w:rFonts w:ascii="Times New Roman" w:eastAsiaTheme="majorEastAsia" w:hAnsi="Times New Roman" w:cs="Times New Roman"/>
          <w:b/>
          <w:bCs/>
          <w:noProof/>
          <w:color w:val="000000" w:themeColor="text1"/>
          <w:sz w:val="28"/>
          <w:szCs w:val="28"/>
          <w:lang w:val="uk-UA"/>
        </w:rPr>
        <w:t>Options</w:t>
      </w:r>
      <w:r w:rsidRPr="00AA1AA5">
        <w:rPr>
          <w:rFonts w:ascii="Times New Roman" w:eastAsiaTheme="majorEastAsia" w:hAnsi="Times New Roman" w:cs="Times New Roman"/>
          <w:noProof/>
          <w:color w:val="000000" w:themeColor="text1"/>
          <w:sz w:val="28"/>
          <w:szCs w:val="28"/>
          <w:lang w:val="uk-UA"/>
        </w:rPr>
        <w:t xml:space="preserve"> та </w:t>
      </w:r>
      <w:r w:rsidRPr="00AA1AA5">
        <w:rPr>
          <w:rFonts w:ascii="Times New Roman" w:eastAsiaTheme="majorEastAsia" w:hAnsi="Times New Roman" w:cs="Times New Roman"/>
          <w:b/>
          <w:bCs/>
          <w:noProof/>
          <w:color w:val="000000" w:themeColor="text1"/>
          <w:sz w:val="28"/>
          <w:szCs w:val="28"/>
          <w:lang w:val="uk-UA"/>
        </w:rPr>
        <w:t>Advanced Lighting</w:t>
      </w:r>
      <w:r w:rsidRPr="00AA1AA5">
        <w:rPr>
          <w:rFonts w:ascii="Times New Roman" w:eastAsiaTheme="majorEastAsia" w:hAnsi="Times New Roman" w:cs="Times New Roman"/>
          <w:noProof/>
          <w:color w:val="000000" w:themeColor="text1"/>
          <w:sz w:val="28"/>
          <w:szCs w:val="28"/>
          <w:lang w:val="uk-UA"/>
        </w:rPr>
        <w:t xml:space="preserve">, а також вихідний формат у групі </w:t>
      </w:r>
      <w:r w:rsidRPr="00AA1AA5">
        <w:rPr>
          <w:rFonts w:ascii="Times New Roman" w:eastAsiaTheme="majorEastAsia" w:hAnsi="Times New Roman" w:cs="Times New Roman"/>
          <w:b/>
          <w:bCs/>
          <w:noProof/>
          <w:color w:val="000000" w:themeColor="text1"/>
          <w:sz w:val="28"/>
          <w:szCs w:val="28"/>
          <w:lang w:val="uk-UA"/>
        </w:rPr>
        <w:t>Render Output</w:t>
      </w:r>
      <w:r w:rsidRPr="00AA1AA5">
        <w:rPr>
          <w:rFonts w:ascii="Times New Roman" w:eastAsiaTheme="majorEastAsia" w:hAnsi="Times New Roman" w:cs="Times New Roman"/>
          <w:noProof/>
          <w:color w:val="000000" w:themeColor="text1"/>
          <w:sz w:val="28"/>
          <w:szCs w:val="28"/>
          <w:lang w:val="uk-UA"/>
        </w:rPr>
        <w:t xml:space="preserve"> (зазвичай AVI для анімацій або пряма візуалізація у вікні).</w:t>
      </w:r>
    </w:p>
    <w:p w14:paraId="441388DC" w14:textId="6D2712B9" w:rsidR="00AA1AA5" w:rsidRPr="00AA1AA5" w:rsidRDefault="00AA1AA5" w:rsidP="00AA1AA5">
      <w:pPr>
        <w:jc w:val="both"/>
        <w:rPr>
          <w:rFonts w:ascii="Times New Roman" w:eastAsiaTheme="majorEastAsia" w:hAnsi="Times New Roman" w:cs="Times New Roman"/>
          <w:b/>
          <w:bCs/>
          <w:noProof/>
          <w:color w:val="000000" w:themeColor="text1"/>
          <w:sz w:val="28"/>
          <w:szCs w:val="28"/>
          <w:lang w:val="uk-UA"/>
        </w:rPr>
      </w:pPr>
      <w:r>
        <w:rPr>
          <w:rFonts w:ascii="Times New Roman" w:eastAsiaTheme="majorEastAsia" w:hAnsi="Times New Roman" w:cs="Times New Roman"/>
          <w:b/>
          <w:bCs/>
          <w:noProof/>
          <w:color w:val="000000" w:themeColor="text1"/>
          <w:sz w:val="28"/>
          <w:szCs w:val="28"/>
        </w:rPr>
        <w:t>4</w:t>
      </w:r>
      <w:r w:rsidRPr="00AA1AA5">
        <w:rPr>
          <w:rFonts w:ascii="Times New Roman" w:eastAsiaTheme="majorEastAsia" w:hAnsi="Times New Roman" w:cs="Times New Roman"/>
          <w:b/>
          <w:bCs/>
          <w:noProof/>
          <w:color w:val="000000" w:themeColor="text1"/>
          <w:sz w:val="28"/>
          <w:szCs w:val="28"/>
          <w:lang w:val="uk-UA"/>
        </w:rPr>
        <w:t>. Базові принципи анімації на ключових кадрах</w:t>
      </w:r>
    </w:p>
    <w:p w14:paraId="3C762767"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 xml:space="preserve">Анімація в 3ds MAX базується на системі ключових кадрів. Найпростіший спосіб — натиснути кнопку </w:t>
      </w:r>
      <w:r w:rsidRPr="00AA1AA5">
        <w:rPr>
          <w:rFonts w:ascii="Times New Roman" w:eastAsiaTheme="majorEastAsia" w:hAnsi="Times New Roman" w:cs="Times New Roman"/>
          <w:b/>
          <w:bCs/>
          <w:noProof/>
          <w:color w:val="000000" w:themeColor="text1"/>
          <w:sz w:val="28"/>
          <w:szCs w:val="28"/>
          <w:lang w:val="uk-UA"/>
        </w:rPr>
        <w:t>AutoKey</w:t>
      </w:r>
      <w:r w:rsidRPr="00AA1AA5">
        <w:rPr>
          <w:rFonts w:ascii="Times New Roman" w:eastAsiaTheme="majorEastAsia" w:hAnsi="Times New Roman" w:cs="Times New Roman"/>
          <w:noProof/>
          <w:color w:val="000000" w:themeColor="text1"/>
          <w:sz w:val="28"/>
          <w:szCs w:val="28"/>
          <w:lang w:val="uk-UA"/>
        </w:rPr>
        <w:t>, змінити кадр на часовій шкалі, модифікувати параметри об'єкта (позицію, обертання, масштаб тощо), і система автоматично створить ключовий кадр. Цей процес повторюється для всіх необхідних кадрів, після чого кнопку AutoKey відтискають.</w:t>
      </w:r>
    </w:p>
    <w:p w14:paraId="1BD27F33"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 xml:space="preserve">Альтернативний спосіб — використання режиму </w:t>
      </w:r>
      <w:r w:rsidRPr="00AA1AA5">
        <w:rPr>
          <w:rFonts w:ascii="Times New Roman" w:eastAsiaTheme="majorEastAsia" w:hAnsi="Times New Roman" w:cs="Times New Roman"/>
          <w:b/>
          <w:bCs/>
          <w:noProof/>
          <w:color w:val="000000" w:themeColor="text1"/>
          <w:sz w:val="28"/>
          <w:szCs w:val="28"/>
          <w:lang w:val="uk-UA"/>
        </w:rPr>
        <w:t>Set Key</w:t>
      </w:r>
      <w:r w:rsidRPr="00AA1AA5">
        <w:rPr>
          <w:rFonts w:ascii="Times New Roman" w:eastAsiaTheme="majorEastAsia" w:hAnsi="Times New Roman" w:cs="Times New Roman"/>
          <w:noProof/>
          <w:color w:val="000000" w:themeColor="text1"/>
          <w:sz w:val="28"/>
          <w:szCs w:val="28"/>
          <w:lang w:val="uk-UA"/>
        </w:rPr>
        <w:t xml:space="preserve">, який дозволяє більш точно контролювати, які параметри анімуються. За допомогою діалогу </w:t>
      </w:r>
      <w:r w:rsidRPr="00AA1AA5">
        <w:rPr>
          <w:rFonts w:ascii="Times New Roman" w:eastAsiaTheme="majorEastAsia" w:hAnsi="Times New Roman" w:cs="Times New Roman"/>
          <w:b/>
          <w:bCs/>
          <w:noProof/>
          <w:color w:val="000000" w:themeColor="text1"/>
          <w:sz w:val="28"/>
          <w:szCs w:val="28"/>
          <w:lang w:val="uk-UA"/>
        </w:rPr>
        <w:t>Key Filters</w:t>
      </w:r>
      <w:r w:rsidRPr="00AA1AA5">
        <w:rPr>
          <w:rFonts w:ascii="Times New Roman" w:eastAsiaTheme="majorEastAsia" w:hAnsi="Times New Roman" w:cs="Times New Roman"/>
          <w:noProof/>
          <w:color w:val="000000" w:themeColor="text1"/>
          <w:sz w:val="28"/>
          <w:szCs w:val="28"/>
          <w:lang w:val="uk-UA"/>
        </w:rPr>
        <w:t xml:space="preserve"> можна вибрати, для яких трансформацій будуватися треки анімації. Траєкторія руху об'єкта може бути видна у вікнах проекцій при натисканні кнопки </w:t>
      </w:r>
      <w:r w:rsidRPr="00AA1AA5">
        <w:rPr>
          <w:rFonts w:ascii="Times New Roman" w:eastAsiaTheme="majorEastAsia" w:hAnsi="Times New Roman" w:cs="Times New Roman"/>
          <w:b/>
          <w:bCs/>
          <w:noProof/>
          <w:color w:val="000000" w:themeColor="text1"/>
          <w:sz w:val="28"/>
          <w:szCs w:val="28"/>
          <w:lang w:val="uk-UA"/>
        </w:rPr>
        <w:t>Motion Paths</w:t>
      </w:r>
      <w:r w:rsidRPr="00AA1AA5">
        <w:rPr>
          <w:rFonts w:ascii="Times New Roman" w:eastAsiaTheme="majorEastAsia" w:hAnsi="Times New Roman" w:cs="Times New Roman"/>
          <w:noProof/>
          <w:color w:val="000000" w:themeColor="text1"/>
          <w:sz w:val="28"/>
          <w:szCs w:val="28"/>
          <w:lang w:val="uk-UA"/>
        </w:rPr>
        <w:t xml:space="preserve"> на командній панелі Motion.</w:t>
      </w:r>
    </w:p>
    <w:p w14:paraId="756686C4" w14:textId="715EDFAE" w:rsidR="00AA1AA5" w:rsidRPr="00AA1AA5" w:rsidRDefault="00AA1AA5" w:rsidP="00AA1AA5">
      <w:pPr>
        <w:jc w:val="both"/>
        <w:rPr>
          <w:rFonts w:ascii="Times New Roman" w:eastAsiaTheme="majorEastAsia" w:hAnsi="Times New Roman" w:cs="Times New Roman"/>
          <w:b/>
          <w:bCs/>
          <w:noProof/>
          <w:color w:val="000000" w:themeColor="text1"/>
          <w:sz w:val="28"/>
          <w:szCs w:val="28"/>
          <w:lang w:val="uk-UA"/>
        </w:rPr>
      </w:pPr>
      <w:r>
        <w:rPr>
          <w:rFonts w:ascii="Times New Roman" w:eastAsiaTheme="majorEastAsia" w:hAnsi="Times New Roman" w:cs="Times New Roman"/>
          <w:b/>
          <w:bCs/>
          <w:noProof/>
          <w:color w:val="000000" w:themeColor="text1"/>
          <w:sz w:val="28"/>
          <w:szCs w:val="28"/>
        </w:rPr>
        <w:t>5</w:t>
      </w:r>
      <w:r w:rsidRPr="00AA1AA5">
        <w:rPr>
          <w:rFonts w:ascii="Times New Roman" w:eastAsiaTheme="majorEastAsia" w:hAnsi="Times New Roman" w:cs="Times New Roman"/>
          <w:b/>
          <w:bCs/>
          <w:noProof/>
          <w:color w:val="000000" w:themeColor="text1"/>
          <w:sz w:val="28"/>
          <w:szCs w:val="28"/>
          <w:lang w:val="uk-UA"/>
        </w:rPr>
        <w:t>. Редактор треків і контролери анімації</w:t>
      </w:r>
    </w:p>
    <w:p w14:paraId="794CF2BA"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b/>
          <w:bCs/>
          <w:noProof/>
          <w:color w:val="000000" w:themeColor="text1"/>
          <w:sz w:val="28"/>
          <w:szCs w:val="28"/>
          <w:lang w:val="uk-UA"/>
        </w:rPr>
        <w:t>Track View</w:t>
      </w:r>
      <w:r w:rsidRPr="00AA1AA5">
        <w:rPr>
          <w:rFonts w:ascii="Times New Roman" w:eastAsiaTheme="majorEastAsia" w:hAnsi="Times New Roman" w:cs="Times New Roman"/>
          <w:noProof/>
          <w:color w:val="000000" w:themeColor="text1"/>
          <w:sz w:val="28"/>
          <w:szCs w:val="28"/>
          <w:lang w:val="uk-UA"/>
        </w:rPr>
        <w:t xml:space="preserve"> — це редактор для тонкого налаштування анімації, який працює в двох режимах: </w:t>
      </w:r>
      <w:r w:rsidRPr="00AA1AA5">
        <w:rPr>
          <w:rFonts w:ascii="Times New Roman" w:eastAsiaTheme="majorEastAsia" w:hAnsi="Times New Roman" w:cs="Times New Roman"/>
          <w:b/>
          <w:bCs/>
          <w:noProof/>
          <w:color w:val="000000" w:themeColor="text1"/>
          <w:sz w:val="28"/>
          <w:szCs w:val="28"/>
          <w:lang w:val="uk-UA"/>
        </w:rPr>
        <w:t>Curve Editor</w:t>
      </w:r>
      <w:r w:rsidRPr="00AA1AA5">
        <w:rPr>
          <w:rFonts w:ascii="Times New Roman" w:eastAsiaTheme="majorEastAsia" w:hAnsi="Times New Roman" w:cs="Times New Roman"/>
          <w:noProof/>
          <w:color w:val="000000" w:themeColor="text1"/>
          <w:sz w:val="28"/>
          <w:szCs w:val="28"/>
          <w:lang w:val="uk-UA"/>
        </w:rPr>
        <w:t xml:space="preserve"> (редактор кривих) та </w:t>
      </w:r>
      <w:r w:rsidRPr="00AA1AA5">
        <w:rPr>
          <w:rFonts w:ascii="Times New Roman" w:eastAsiaTheme="majorEastAsia" w:hAnsi="Times New Roman" w:cs="Times New Roman"/>
          <w:b/>
          <w:bCs/>
          <w:noProof/>
          <w:color w:val="000000" w:themeColor="text1"/>
          <w:sz w:val="28"/>
          <w:szCs w:val="28"/>
          <w:lang w:val="uk-UA"/>
        </w:rPr>
        <w:t>Dope Sheet</w:t>
      </w:r>
      <w:r w:rsidRPr="00AA1AA5">
        <w:rPr>
          <w:rFonts w:ascii="Times New Roman" w:eastAsiaTheme="majorEastAsia" w:hAnsi="Times New Roman" w:cs="Times New Roman"/>
          <w:noProof/>
          <w:color w:val="000000" w:themeColor="text1"/>
          <w:sz w:val="28"/>
          <w:szCs w:val="28"/>
          <w:lang w:val="uk-UA"/>
        </w:rPr>
        <w:t xml:space="preserve"> (редактор дескрипторів). </w:t>
      </w:r>
      <w:r w:rsidRPr="00AA1AA5">
        <w:rPr>
          <w:rFonts w:ascii="Times New Roman" w:eastAsiaTheme="majorEastAsia" w:hAnsi="Times New Roman" w:cs="Times New Roman"/>
          <w:noProof/>
          <w:color w:val="000000" w:themeColor="text1"/>
          <w:sz w:val="28"/>
          <w:szCs w:val="28"/>
          <w:lang w:val="uk-UA"/>
        </w:rPr>
        <w:lastRenderedPageBreak/>
        <w:t>Curve Editor дозволяє редагувати криві анімації, змінюючи значення параметрів плавно через кривізну, а також налаштовувати типи плавного переходу між ключами.</w:t>
      </w:r>
    </w:p>
    <w:p w14:paraId="1808CE92" w14:textId="5E8DA733"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b/>
          <w:bCs/>
          <w:noProof/>
          <w:color w:val="000000" w:themeColor="text1"/>
          <w:sz w:val="28"/>
          <w:szCs w:val="28"/>
          <w:lang w:val="uk-UA"/>
        </w:rPr>
        <w:t>Контролери</w:t>
      </w:r>
      <w:r w:rsidRPr="00AA1AA5">
        <w:rPr>
          <w:rFonts w:ascii="Times New Roman" w:eastAsiaTheme="majorEastAsia" w:hAnsi="Times New Roman" w:cs="Times New Roman"/>
          <w:noProof/>
          <w:color w:val="000000" w:themeColor="text1"/>
          <w:sz w:val="28"/>
          <w:szCs w:val="28"/>
          <w:lang w:val="uk-UA"/>
        </w:rPr>
        <w:t xml:space="preserve"> — це елементи, які керують інтерполяцією між значеннями параметрів анімації. Розрізняють два типи: </w:t>
      </w:r>
      <w:r w:rsidRPr="00AA1AA5">
        <w:rPr>
          <w:rFonts w:ascii="Times New Roman" w:eastAsiaTheme="majorEastAsia" w:hAnsi="Times New Roman" w:cs="Times New Roman"/>
          <w:b/>
          <w:bCs/>
          <w:noProof/>
          <w:color w:val="000000" w:themeColor="text1"/>
          <w:sz w:val="28"/>
          <w:szCs w:val="28"/>
          <w:lang w:val="uk-UA"/>
        </w:rPr>
        <w:t>Key-based контролери</w:t>
      </w:r>
      <w:r w:rsidRPr="00AA1AA5">
        <w:rPr>
          <w:rFonts w:ascii="Times New Roman" w:eastAsiaTheme="majorEastAsia" w:hAnsi="Times New Roman" w:cs="Times New Roman"/>
          <w:noProof/>
          <w:color w:val="000000" w:themeColor="text1"/>
          <w:sz w:val="28"/>
          <w:szCs w:val="28"/>
          <w:lang w:val="uk-UA"/>
        </w:rPr>
        <w:t xml:space="preserve"> (ґрунтовані на ключах), які розраховують інтерпольовані значення між ключовими кадрами, та </w:t>
      </w:r>
      <w:r w:rsidRPr="00AA1AA5">
        <w:rPr>
          <w:rFonts w:ascii="Times New Roman" w:eastAsiaTheme="majorEastAsia" w:hAnsi="Times New Roman" w:cs="Times New Roman"/>
          <w:b/>
          <w:bCs/>
          <w:noProof/>
          <w:color w:val="000000" w:themeColor="text1"/>
          <w:sz w:val="28"/>
          <w:szCs w:val="28"/>
          <w:lang w:val="uk-UA"/>
        </w:rPr>
        <w:t>Процедурні контролери</w:t>
      </w:r>
      <w:r w:rsidRPr="00AA1AA5">
        <w:rPr>
          <w:rFonts w:ascii="Times New Roman" w:eastAsiaTheme="majorEastAsia" w:hAnsi="Times New Roman" w:cs="Times New Roman"/>
          <w:noProof/>
          <w:color w:val="000000" w:themeColor="text1"/>
          <w:sz w:val="28"/>
          <w:szCs w:val="28"/>
          <w:lang w:val="uk-UA"/>
        </w:rPr>
        <w:t xml:space="preserve">, які розраховують анімацію на основі рівнянь. Прикладом key-based контролера є </w:t>
      </w:r>
      <w:r w:rsidRPr="00AA1AA5">
        <w:rPr>
          <w:rFonts w:ascii="Times New Roman" w:eastAsiaTheme="majorEastAsia" w:hAnsi="Times New Roman" w:cs="Times New Roman"/>
          <w:b/>
          <w:bCs/>
          <w:noProof/>
          <w:color w:val="000000" w:themeColor="text1"/>
          <w:sz w:val="28"/>
          <w:szCs w:val="28"/>
          <w:lang w:val="uk-UA"/>
        </w:rPr>
        <w:t>Bezier Float</w:t>
      </w:r>
      <w:r w:rsidRPr="00AA1AA5">
        <w:rPr>
          <w:rFonts w:ascii="Times New Roman" w:eastAsiaTheme="majorEastAsia" w:hAnsi="Times New Roman" w:cs="Times New Roman"/>
          <w:noProof/>
          <w:color w:val="000000" w:themeColor="text1"/>
          <w:sz w:val="28"/>
          <w:szCs w:val="28"/>
          <w:lang w:val="uk-UA"/>
        </w:rPr>
        <w:t xml:space="preserve">, який трансформує траєкторію в сплайн. Прикладом процедурного контролера є </w:t>
      </w:r>
      <w:r w:rsidRPr="00AA1AA5">
        <w:rPr>
          <w:rFonts w:ascii="Times New Roman" w:eastAsiaTheme="majorEastAsia" w:hAnsi="Times New Roman" w:cs="Times New Roman"/>
          <w:b/>
          <w:bCs/>
          <w:noProof/>
          <w:color w:val="000000" w:themeColor="text1"/>
          <w:sz w:val="28"/>
          <w:szCs w:val="28"/>
          <w:lang w:val="uk-UA"/>
        </w:rPr>
        <w:t>Path Constraint</w:t>
      </w:r>
      <w:r w:rsidRPr="00AA1AA5">
        <w:rPr>
          <w:rFonts w:ascii="Times New Roman" w:eastAsiaTheme="majorEastAsia" w:hAnsi="Times New Roman" w:cs="Times New Roman"/>
          <w:noProof/>
          <w:color w:val="000000" w:themeColor="text1"/>
          <w:sz w:val="28"/>
          <w:szCs w:val="28"/>
          <w:lang w:val="uk-UA"/>
        </w:rPr>
        <w:t xml:space="preserve">, який змушує об'єкт рухатися вздовж вказаної кривої, або </w:t>
      </w:r>
      <w:r w:rsidRPr="00AA1AA5">
        <w:rPr>
          <w:rFonts w:ascii="Times New Roman" w:eastAsiaTheme="majorEastAsia" w:hAnsi="Times New Roman" w:cs="Times New Roman"/>
          <w:b/>
          <w:bCs/>
          <w:noProof/>
          <w:color w:val="000000" w:themeColor="text1"/>
          <w:sz w:val="28"/>
          <w:szCs w:val="28"/>
          <w:lang w:val="uk-UA"/>
        </w:rPr>
        <w:t>Noise</w:t>
      </w:r>
      <w:r w:rsidRPr="00AA1AA5">
        <w:rPr>
          <w:rFonts w:ascii="Times New Roman" w:eastAsiaTheme="majorEastAsia" w:hAnsi="Times New Roman" w:cs="Times New Roman"/>
          <w:noProof/>
          <w:color w:val="000000" w:themeColor="text1"/>
          <w:sz w:val="28"/>
          <w:szCs w:val="28"/>
          <w:lang w:val="uk-UA"/>
        </w:rPr>
        <w:t>, який додає випадкові коливання до руху об'єкта.</w:t>
      </w:r>
    </w:p>
    <w:p w14:paraId="03885357" w14:textId="116768C6"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p>
    <w:p w14:paraId="10841E58" w14:textId="6FA770E1" w:rsidR="008E75F2" w:rsidRPr="00AA1AA5" w:rsidRDefault="007E563B" w:rsidP="004311FF">
      <w:pPr>
        <w:jc w:val="center"/>
        <w:rPr>
          <w:rFonts w:ascii="Times New Roman" w:eastAsia="Noto Serif CJK SC" w:hAnsi="Times New Roman" w:cs="Times New Roman"/>
          <w:b/>
          <w:bCs/>
          <w:noProof/>
          <w:kern w:val="36"/>
          <w:sz w:val="28"/>
          <w:szCs w:val="28"/>
          <w:lang w:val="uk-UA" w:eastAsia="zh-CN" w:bidi="hi-IN"/>
        </w:rPr>
      </w:pPr>
      <w:r w:rsidRPr="00AA1AA5">
        <w:rPr>
          <w:rFonts w:ascii="Times New Roman" w:eastAsia="Noto Serif CJK SC" w:hAnsi="Times New Roman" w:cs="Times New Roman"/>
          <w:b/>
          <w:bCs/>
          <w:noProof/>
          <w:kern w:val="36"/>
          <w:sz w:val="28"/>
          <w:szCs w:val="28"/>
          <w:lang w:val="uk-UA" w:eastAsia="zh-CN" w:bidi="hi-IN"/>
        </w:rPr>
        <w:t>Завдання</w:t>
      </w:r>
    </w:p>
    <w:p w14:paraId="1A850856" w14:textId="77777777" w:rsidR="00AA1AA5" w:rsidRPr="00AA1AA5" w:rsidRDefault="00AA1AA5" w:rsidP="00AA1AA5">
      <w:pPr>
        <w:pStyle w:val="ListParagraph"/>
        <w:numPr>
          <w:ilvl w:val="0"/>
          <w:numId w:val="28"/>
        </w:numPr>
        <w:spacing w:after="0" w:line="240" w:lineRule="auto"/>
        <w:jc w:val="both"/>
        <w:rPr>
          <w:rFonts w:ascii="Times New Roman" w:hAnsi="Times New Roman" w:cs="Times New Roman"/>
          <w:noProof/>
          <w:sz w:val="28"/>
          <w:szCs w:val="28"/>
        </w:rPr>
      </w:pPr>
      <w:r w:rsidRPr="00AA1AA5">
        <w:rPr>
          <w:rFonts w:ascii="Times New Roman" w:hAnsi="Times New Roman" w:cs="Times New Roman"/>
          <w:noProof/>
          <w:sz w:val="28"/>
          <w:szCs w:val="28"/>
        </w:rPr>
        <w:t>Створити сцену з використанням усіх своїх моделей з присвоєними матеріалами на фоні квадранта, утвореного основою і двома стінами яким також присвоєні деякі матеріали.</w:t>
      </w:r>
    </w:p>
    <w:p w14:paraId="41995A76" w14:textId="77777777" w:rsidR="00AA1AA5" w:rsidRPr="00AA1AA5" w:rsidRDefault="00AA1AA5" w:rsidP="00AA1AA5">
      <w:pPr>
        <w:pStyle w:val="ListParagraph"/>
        <w:numPr>
          <w:ilvl w:val="0"/>
          <w:numId w:val="28"/>
        </w:numPr>
        <w:spacing w:after="0" w:line="240" w:lineRule="auto"/>
        <w:jc w:val="both"/>
        <w:rPr>
          <w:rFonts w:ascii="Times New Roman" w:hAnsi="Times New Roman" w:cs="Times New Roman"/>
          <w:noProof/>
          <w:sz w:val="28"/>
          <w:szCs w:val="28"/>
        </w:rPr>
      </w:pPr>
      <w:r w:rsidRPr="00AA1AA5">
        <w:rPr>
          <w:rFonts w:ascii="Times New Roman" w:hAnsi="Times New Roman" w:cs="Times New Roman"/>
          <w:noProof/>
          <w:sz w:val="28"/>
          <w:szCs w:val="28"/>
        </w:rPr>
        <w:t>Якщо серед об’єктів не було свічки, додати її спрощений варіант циліндра з конусом нагорі.</w:t>
      </w:r>
    </w:p>
    <w:p w14:paraId="6830690E" w14:textId="77777777" w:rsidR="00AA1AA5" w:rsidRPr="00AA1AA5" w:rsidRDefault="00AA1AA5" w:rsidP="00AA1AA5">
      <w:pPr>
        <w:pStyle w:val="ListParagraph"/>
        <w:numPr>
          <w:ilvl w:val="0"/>
          <w:numId w:val="28"/>
        </w:numPr>
        <w:spacing w:after="0" w:line="240" w:lineRule="auto"/>
        <w:jc w:val="both"/>
        <w:rPr>
          <w:rFonts w:ascii="Times New Roman" w:hAnsi="Times New Roman" w:cs="Times New Roman"/>
          <w:noProof/>
          <w:sz w:val="28"/>
          <w:szCs w:val="28"/>
        </w:rPr>
      </w:pPr>
      <w:r w:rsidRPr="00AA1AA5">
        <w:rPr>
          <w:rFonts w:ascii="Times New Roman" w:hAnsi="Times New Roman" w:cs="Times New Roman"/>
          <w:noProof/>
          <w:sz w:val="28"/>
          <w:szCs w:val="28"/>
        </w:rPr>
        <w:t>Реалізувати анімацію горіння полум’я свічки, яка б освітлювала сцену, як точкове джерело світла.</w:t>
      </w:r>
    </w:p>
    <w:p w14:paraId="7AA5546A" w14:textId="77777777" w:rsidR="00AA1AA5" w:rsidRPr="00AA1AA5" w:rsidRDefault="00AA1AA5" w:rsidP="00AA1AA5">
      <w:pPr>
        <w:pStyle w:val="ListParagraph"/>
        <w:numPr>
          <w:ilvl w:val="0"/>
          <w:numId w:val="28"/>
        </w:numPr>
        <w:spacing w:after="0" w:line="240" w:lineRule="auto"/>
        <w:jc w:val="both"/>
        <w:rPr>
          <w:rFonts w:ascii="Times New Roman" w:hAnsi="Times New Roman" w:cs="Times New Roman"/>
          <w:noProof/>
          <w:sz w:val="28"/>
          <w:szCs w:val="28"/>
        </w:rPr>
      </w:pPr>
      <w:r w:rsidRPr="00AA1AA5">
        <w:rPr>
          <w:rFonts w:ascii="Times New Roman" w:hAnsi="Times New Roman" w:cs="Times New Roman"/>
          <w:noProof/>
          <w:sz w:val="28"/>
          <w:szCs w:val="28"/>
        </w:rPr>
        <w:t>Розмістити на сцені камеру, яка в початковий момент дивиться на сцену приблизно з позиції Front, а потім зміщується приблизно в позицію Right, постійно скеровуючись на об’єкти на сцені.</w:t>
      </w:r>
    </w:p>
    <w:p w14:paraId="29172201" w14:textId="77777777" w:rsidR="00AA1AA5" w:rsidRPr="00AA1AA5" w:rsidRDefault="00AA1AA5" w:rsidP="00AA1AA5">
      <w:pPr>
        <w:pStyle w:val="ListParagraph"/>
        <w:numPr>
          <w:ilvl w:val="0"/>
          <w:numId w:val="28"/>
        </w:numPr>
        <w:spacing w:after="0" w:line="240" w:lineRule="auto"/>
        <w:jc w:val="both"/>
        <w:rPr>
          <w:rFonts w:ascii="Times New Roman" w:hAnsi="Times New Roman" w:cs="Times New Roman"/>
          <w:noProof/>
          <w:sz w:val="28"/>
          <w:szCs w:val="28"/>
        </w:rPr>
      </w:pPr>
      <w:r w:rsidRPr="00AA1AA5">
        <w:rPr>
          <w:rFonts w:ascii="Times New Roman" w:hAnsi="Times New Roman" w:cs="Times New Roman"/>
          <w:noProof/>
          <w:sz w:val="28"/>
          <w:szCs w:val="28"/>
        </w:rPr>
        <w:t>Візуалізувати зображення, яке видиме в камері.</w:t>
      </w:r>
    </w:p>
    <w:p w14:paraId="2E809067" w14:textId="77777777" w:rsidR="00AA1AA5" w:rsidRPr="00AA1AA5" w:rsidRDefault="00AA1AA5" w:rsidP="00AA1AA5">
      <w:pPr>
        <w:pStyle w:val="ListParagraph"/>
        <w:numPr>
          <w:ilvl w:val="0"/>
          <w:numId w:val="28"/>
        </w:numPr>
        <w:spacing w:after="0" w:line="240" w:lineRule="auto"/>
        <w:jc w:val="both"/>
        <w:rPr>
          <w:rFonts w:ascii="Times New Roman" w:hAnsi="Times New Roman" w:cs="Times New Roman"/>
          <w:noProof/>
          <w:sz w:val="28"/>
          <w:szCs w:val="28"/>
        </w:rPr>
      </w:pPr>
      <w:r w:rsidRPr="00AA1AA5">
        <w:rPr>
          <w:rFonts w:ascii="Times New Roman" w:hAnsi="Times New Roman" w:cs="Times New Roman"/>
          <w:noProof/>
          <w:sz w:val="28"/>
          <w:szCs w:val="28"/>
        </w:rPr>
        <w:t>Доповнити сцену трьома прожекторами-софітами, що з різних напрямків спрямовані на об’єкти, з кольорами R, G, B, які в процесі анімації вмикаються послідовно.</w:t>
      </w:r>
    </w:p>
    <w:p w14:paraId="5312686C" w14:textId="77777777" w:rsidR="00AA1AA5" w:rsidRPr="00AA1AA5" w:rsidRDefault="00AA1AA5" w:rsidP="00AA1AA5">
      <w:pPr>
        <w:pStyle w:val="ListParagraph"/>
        <w:numPr>
          <w:ilvl w:val="0"/>
          <w:numId w:val="28"/>
        </w:numPr>
        <w:spacing w:after="0" w:line="240" w:lineRule="auto"/>
        <w:jc w:val="both"/>
        <w:rPr>
          <w:rFonts w:ascii="Times New Roman" w:hAnsi="Times New Roman" w:cs="Times New Roman"/>
          <w:noProof/>
          <w:sz w:val="28"/>
          <w:szCs w:val="28"/>
        </w:rPr>
      </w:pPr>
      <w:r w:rsidRPr="00AA1AA5">
        <w:rPr>
          <w:rFonts w:ascii="Times New Roman" w:hAnsi="Times New Roman" w:cs="Times New Roman"/>
          <w:noProof/>
          <w:sz w:val="28"/>
          <w:szCs w:val="28"/>
        </w:rPr>
        <w:t>Продемонструвати викладачеві роботу в середовищі 3ds MAX. Зберегти її у версії 2020 або старшій.</w:t>
      </w:r>
    </w:p>
    <w:p w14:paraId="6445A510" w14:textId="77777777" w:rsidR="00AA1AA5" w:rsidRPr="00AA1AA5" w:rsidRDefault="00AA1AA5" w:rsidP="00AA1AA5">
      <w:pPr>
        <w:pStyle w:val="ListParagraph"/>
        <w:numPr>
          <w:ilvl w:val="0"/>
          <w:numId w:val="28"/>
        </w:numPr>
        <w:spacing w:after="0" w:line="240" w:lineRule="auto"/>
        <w:jc w:val="both"/>
        <w:rPr>
          <w:rFonts w:ascii="Times New Roman" w:hAnsi="Times New Roman" w:cs="Times New Roman"/>
          <w:noProof/>
          <w:sz w:val="28"/>
          <w:szCs w:val="28"/>
        </w:rPr>
      </w:pPr>
      <w:r w:rsidRPr="00AA1AA5">
        <w:rPr>
          <w:rFonts w:ascii="Times New Roman" w:hAnsi="Times New Roman" w:cs="Times New Roman"/>
          <w:noProof/>
          <w:sz w:val="28"/>
          <w:szCs w:val="28"/>
        </w:rPr>
        <w:t>Стисло описати процедуру створення, анімації та візуалізації сцени.</w:t>
      </w:r>
    </w:p>
    <w:p w14:paraId="799178CB" w14:textId="451E06B3" w:rsidR="004311FF" w:rsidRPr="00AA1AA5" w:rsidRDefault="00AA1AA5" w:rsidP="00AA1AA5">
      <w:pPr>
        <w:pStyle w:val="ListParagraph"/>
        <w:numPr>
          <w:ilvl w:val="0"/>
          <w:numId w:val="28"/>
        </w:numPr>
        <w:spacing w:after="0" w:line="240" w:lineRule="auto"/>
        <w:jc w:val="both"/>
        <w:rPr>
          <w:rFonts w:ascii="Times New Roman" w:eastAsiaTheme="majorEastAsia" w:hAnsi="Times New Roman" w:cs="Times New Roman"/>
          <w:b/>
          <w:bCs/>
          <w:noProof/>
          <w:sz w:val="28"/>
          <w:szCs w:val="28"/>
          <w:lang w:val="uk-UA"/>
        </w:rPr>
      </w:pPr>
      <w:r w:rsidRPr="00AA1AA5">
        <w:rPr>
          <w:rFonts w:ascii="Times New Roman" w:hAnsi="Times New Roman" w:cs="Times New Roman"/>
          <w:noProof/>
          <w:sz w:val="28"/>
          <w:szCs w:val="28"/>
        </w:rPr>
        <w:t>Результати роботи відобразити у звіті.</w:t>
      </w:r>
    </w:p>
    <w:p w14:paraId="2BF3D5D9" w14:textId="77777777" w:rsidR="00AA1AA5" w:rsidRPr="00AA1AA5" w:rsidRDefault="00AA1AA5" w:rsidP="00AA1AA5">
      <w:pPr>
        <w:spacing w:after="0" w:line="240" w:lineRule="auto"/>
        <w:jc w:val="both"/>
        <w:rPr>
          <w:rFonts w:ascii="Times New Roman" w:eastAsiaTheme="majorEastAsia" w:hAnsi="Times New Roman" w:cs="Times New Roman"/>
          <w:b/>
          <w:bCs/>
          <w:noProof/>
          <w:sz w:val="28"/>
          <w:szCs w:val="28"/>
          <w:lang w:val="uk-UA"/>
        </w:rPr>
      </w:pPr>
    </w:p>
    <w:p w14:paraId="25A0ED61" w14:textId="01AB8C7E" w:rsidR="00BB2DB5" w:rsidRPr="00AA1AA5" w:rsidRDefault="007E563B" w:rsidP="00F539AF">
      <w:pPr>
        <w:pStyle w:val="Heading1"/>
        <w:spacing w:before="0" w:line="360" w:lineRule="auto"/>
        <w:jc w:val="center"/>
        <w:rPr>
          <w:rFonts w:ascii="Times New Roman" w:hAnsi="Times New Roman" w:cs="Times New Roman"/>
          <w:noProof/>
          <w:color w:val="000000" w:themeColor="text1"/>
          <w:sz w:val="28"/>
          <w:szCs w:val="28"/>
          <w:lang w:val="uk-UA"/>
        </w:rPr>
      </w:pPr>
      <w:r w:rsidRPr="00AA1AA5">
        <w:rPr>
          <w:rFonts w:ascii="Times New Roman" w:hAnsi="Times New Roman" w:cs="Times New Roman"/>
          <w:b/>
          <w:bCs/>
          <w:noProof/>
          <w:color w:val="auto"/>
          <w:sz w:val="28"/>
          <w:szCs w:val="28"/>
          <w:lang w:val="uk-UA"/>
        </w:rPr>
        <w:t>Результат виконання</w:t>
      </w:r>
    </w:p>
    <w:p w14:paraId="76EEEAA6" w14:textId="77777777" w:rsidR="00AA1AA5" w:rsidRPr="00AA1AA5" w:rsidRDefault="00AA1AA5" w:rsidP="00AA1AA5">
      <w:pPr>
        <w:jc w:val="both"/>
        <w:rPr>
          <w:rFonts w:ascii="Times New Roman" w:eastAsiaTheme="majorEastAsia" w:hAnsi="Times New Roman" w:cs="Times New Roman"/>
          <w:b/>
          <w:bCs/>
          <w:noProof/>
          <w:color w:val="000000" w:themeColor="text1"/>
          <w:sz w:val="28"/>
          <w:szCs w:val="28"/>
          <w:lang w:val="uk-UA"/>
        </w:rPr>
      </w:pPr>
      <w:r w:rsidRPr="00AA1AA5">
        <w:rPr>
          <w:rFonts w:ascii="Times New Roman" w:eastAsiaTheme="majorEastAsia" w:hAnsi="Times New Roman" w:cs="Times New Roman"/>
          <w:b/>
          <w:bCs/>
          <w:noProof/>
          <w:color w:val="000000" w:themeColor="text1"/>
          <w:sz w:val="28"/>
          <w:szCs w:val="28"/>
          <w:lang w:val="uk-UA"/>
        </w:rPr>
        <w:t>Організація сцени та розміщення об'єктів</w:t>
      </w:r>
    </w:p>
    <w:p w14:paraId="46ACD10C"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На першому етапі роботи була створена комплексна сцена шляхом розміщення всіх текстурованих геометричних моделей, розроблених під час попередніх лабораторних робіт. Це включало криницю, крісло та інші об'єкти, кожен з яких мав застосовані матеріали та текстури. Така організація сцени забезпечила основу для подальшої роботи з освітленням та камерами.</w:t>
      </w:r>
    </w:p>
    <w:p w14:paraId="6EDCA52E" w14:textId="77777777" w:rsidR="00AA1AA5" w:rsidRPr="00AA1AA5" w:rsidRDefault="00AA1AA5" w:rsidP="00AA1AA5">
      <w:pPr>
        <w:jc w:val="both"/>
        <w:rPr>
          <w:rFonts w:ascii="Times New Roman" w:eastAsiaTheme="majorEastAsia" w:hAnsi="Times New Roman" w:cs="Times New Roman"/>
          <w:b/>
          <w:bCs/>
          <w:noProof/>
          <w:color w:val="000000" w:themeColor="text1"/>
          <w:sz w:val="28"/>
          <w:szCs w:val="28"/>
          <w:lang w:val="uk-UA"/>
        </w:rPr>
      </w:pPr>
      <w:r w:rsidRPr="00AA1AA5">
        <w:rPr>
          <w:rFonts w:ascii="Times New Roman" w:eastAsiaTheme="majorEastAsia" w:hAnsi="Times New Roman" w:cs="Times New Roman"/>
          <w:b/>
          <w:bCs/>
          <w:noProof/>
          <w:color w:val="000000" w:themeColor="text1"/>
          <w:sz w:val="28"/>
          <w:szCs w:val="28"/>
          <w:lang w:val="uk-UA"/>
        </w:rPr>
        <w:t>Реалізація анімації полум'я свічки</w:t>
      </w:r>
    </w:p>
    <w:p w14:paraId="21B9BE2A"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lastRenderedPageBreak/>
        <w:t>Для створення динамічного ефекту горіння свічки було здійснено кілька кроків. Спочатку була імпортована модель свічки (ймовірно, зі зовнішнього джерела). Далі був створений рухомий вогник за допомогою витягнутої сфери, на яку був накладений спеціалізований матеріал з властивостями самосвічення. Цей підхід дозволив досягти ефекту реалістичного полум'я без необхідності складної геометрії.</w:t>
      </w:r>
    </w:p>
    <w:p w14:paraId="6DC10CD3"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Для імітації коливання полум'я до джерела світла, розташованого в центрі горіння, був застосований модифікатор Noise (шум). Цей модифікатор дозволив додати випадкові коливання до інтенсивності світла, що створило природний ефект мерехтіння полум'я під час анімації. Налаштування параметрів шуму (амплітуда, частота) забезпечило контроль над характером мерехтіння.</w:t>
      </w:r>
    </w:p>
    <w:p w14:paraId="2215E401" w14:textId="77777777" w:rsidR="00AA1AA5" w:rsidRPr="00AA1AA5" w:rsidRDefault="00AA1AA5" w:rsidP="00AA1AA5">
      <w:pPr>
        <w:jc w:val="both"/>
        <w:rPr>
          <w:rFonts w:ascii="Times New Roman" w:eastAsiaTheme="majorEastAsia" w:hAnsi="Times New Roman" w:cs="Times New Roman"/>
          <w:b/>
          <w:bCs/>
          <w:noProof/>
          <w:color w:val="000000" w:themeColor="text1"/>
          <w:sz w:val="28"/>
          <w:szCs w:val="28"/>
          <w:lang w:val="uk-UA"/>
        </w:rPr>
      </w:pPr>
      <w:r w:rsidRPr="00AA1AA5">
        <w:rPr>
          <w:rFonts w:ascii="Times New Roman" w:eastAsiaTheme="majorEastAsia" w:hAnsi="Times New Roman" w:cs="Times New Roman"/>
          <w:b/>
          <w:bCs/>
          <w:noProof/>
          <w:color w:val="000000" w:themeColor="text1"/>
          <w:sz w:val="28"/>
          <w:szCs w:val="28"/>
          <w:lang w:val="uk-UA"/>
        </w:rPr>
        <w:t>Налаштування системи камер з множинними обмеженнями</w:t>
      </w:r>
    </w:p>
    <w:p w14:paraId="3CD8BCD3"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Реалізація камери, яка рухається від позиції Front до позиції Right, вимагала комплексного підходу з використанням кількох технік. Основою став NURBS-сплайн — криволінійна траєкторія, яка визначила шлях переміщення камери. Ця крива була намальована у проекції Top, проходячи від точки, що відповідала фронтальній позиції, до точки, що відповідала правій позиції.</w:t>
      </w:r>
    </w:p>
    <w:p w14:paraId="61D0C8E9"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Камера була прив'язана до цієї кривої за допомогою обмеження об'єкта Path Constraint (слідування шляху). Це обмеження забезпечило, що камера автоматично переміщується вздовж кривої протягом часу анімації. Таке рішення дозволило уникнути необхідності вручну встановлювати ключові кадри для кожної позиції камери.</w:t>
      </w:r>
    </w:p>
    <w:p w14:paraId="21B87FD1"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Однак для того, щоб камера не просто рухалася, але й постійно була спрямована на об'єкти сцени, було застосовано друге обмеження — Look At Constraint (слідкувати за). Це обмеження було направлено на пустий об'єкт (порожню комунду), розташований в геометричному центрі сцени. Таким чином, камера не тільки рухалася вздовж траєкторії, але й автоматично обертався, щоб завжди дивитися на центральну точку сцени. Паралельне використання двох обмежень створило ефект професійного кінематографічного руху камери.</w:t>
      </w:r>
    </w:p>
    <w:p w14:paraId="3E0C415A" w14:textId="77777777" w:rsidR="00AA1AA5" w:rsidRPr="00AA1AA5" w:rsidRDefault="00AA1AA5" w:rsidP="00AA1AA5">
      <w:pPr>
        <w:jc w:val="both"/>
        <w:rPr>
          <w:rFonts w:ascii="Times New Roman" w:eastAsiaTheme="majorEastAsia" w:hAnsi="Times New Roman" w:cs="Times New Roman"/>
          <w:b/>
          <w:bCs/>
          <w:noProof/>
          <w:color w:val="000000" w:themeColor="text1"/>
          <w:sz w:val="28"/>
          <w:szCs w:val="28"/>
          <w:lang w:val="uk-UA"/>
        </w:rPr>
      </w:pPr>
      <w:r w:rsidRPr="00AA1AA5">
        <w:rPr>
          <w:rFonts w:ascii="Times New Roman" w:eastAsiaTheme="majorEastAsia" w:hAnsi="Times New Roman" w:cs="Times New Roman"/>
          <w:b/>
          <w:bCs/>
          <w:noProof/>
          <w:color w:val="000000" w:themeColor="text1"/>
          <w:sz w:val="28"/>
          <w:szCs w:val="28"/>
          <w:lang w:val="uk-UA"/>
        </w:rPr>
        <w:t>Реалізація системи кольорового освітлення</w:t>
      </w:r>
    </w:p>
    <w:p w14:paraId="7733FE05"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До сцени були додані три прожектори-софіти (Spot lights), розташовані таким чином, щоб освітлювати об'єкти з різних напрямків. Кожному прожектору було привласнено базовий колір: червоний (R), зелений (G) та синій (B) відповідно.</w:t>
      </w:r>
    </w:p>
    <w:p w14:paraId="20A50E57" w14:textId="77777777" w:rsidR="00AA1AA5" w:rsidRPr="00AA1AA5" w:rsidRDefault="00AA1AA5" w:rsidP="00AA1AA5">
      <w:pPr>
        <w:jc w:val="both"/>
        <w:rPr>
          <w:rFonts w:ascii="Times New Roman" w:eastAsiaTheme="majorEastAsia" w:hAnsi="Times New Roman" w:cs="Times New Roman"/>
          <w:noProof/>
          <w:color w:val="000000" w:themeColor="text1"/>
          <w:sz w:val="28"/>
          <w:szCs w:val="28"/>
          <w:lang w:val="uk-UA"/>
        </w:rPr>
      </w:pPr>
      <w:r w:rsidRPr="00AA1AA5">
        <w:rPr>
          <w:rFonts w:ascii="Times New Roman" w:eastAsiaTheme="majorEastAsia" w:hAnsi="Times New Roman" w:cs="Times New Roman"/>
          <w:noProof/>
          <w:color w:val="000000" w:themeColor="text1"/>
          <w:sz w:val="28"/>
          <w:szCs w:val="28"/>
          <w:lang w:val="uk-UA"/>
        </w:rPr>
        <w:t>Для реалізації послідовного вмикання прожекторів з поступовою зміною кольорів було використано систему ключових кадрів. На різних часових позначках анімації (ключові кадри) були встановлені зміни для параметру кольору кожного джерела світла. Це дозволило досягти ефекту, коли прожектори послідовно вмикаються та змінюють свої кольори, створюючи динамічне і складне освітлення сцени.</w:t>
      </w:r>
    </w:p>
    <w:p w14:paraId="490A97C9" w14:textId="0FC81B9B" w:rsidR="00CD2802" w:rsidRPr="00AA1AA5" w:rsidRDefault="00086A22" w:rsidP="00B21342">
      <w:pPr>
        <w:jc w:val="both"/>
        <w:rPr>
          <w:rFonts w:ascii="Times New Roman" w:hAnsi="Times New Roman" w:cs="Times New Roman"/>
          <w:noProof/>
          <w:sz w:val="28"/>
          <w:szCs w:val="28"/>
          <w:lang w:val="uk-UA"/>
        </w:rPr>
      </w:pPr>
      <w:r w:rsidRPr="00AA1AA5">
        <w:rPr>
          <w:rFonts w:ascii="Times New Roman" w:hAnsi="Times New Roman" w:cs="Times New Roman"/>
          <w:noProof/>
          <w:sz w:val="28"/>
          <w:szCs w:val="28"/>
          <w:lang w:val="uk-UA"/>
        </w:rPr>
        <w:lastRenderedPageBreak/>
        <w:t xml:space="preserve">Результат виконаної роботи представлений на рисунку </w:t>
      </w:r>
      <w:r w:rsidR="00467EEB">
        <w:rPr>
          <w:rFonts w:ascii="Times New Roman" w:hAnsi="Times New Roman" w:cs="Times New Roman"/>
          <w:noProof/>
          <w:sz w:val="28"/>
          <w:szCs w:val="28"/>
          <w:lang w:val="uk-UA"/>
        </w:rPr>
        <w:t>1</w:t>
      </w:r>
      <w:r w:rsidRPr="00AA1AA5">
        <w:rPr>
          <w:rFonts w:ascii="Times New Roman" w:hAnsi="Times New Roman" w:cs="Times New Roman"/>
          <w:noProof/>
          <w:sz w:val="28"/>
          <w:szCs w:val="28"/>
          <w:lang w:val="uk-UA"/>
        </w:rPr>
        <w:t>.</w:t>
      </w:r>
    </w:p>
    <w:p w14:paraId="7533BBA3" w14:textId="497A48D3" w:rsidR="00086A22" w:rsidRPr="00AA1AA5" w:rsidRDefault="00086A22" w:rsidP="0045509B">
      <w:pPr>
        <w:rPr>
          <w:rFonts w:ascii="Times New Roman" w:hAnsi="Times New Roman" w:cs="Times New Roman"/>
          <w:i/>
          <w:iCs/>
          <w:noProof/>
          <w:sz w:val="28"/>
          <w:szCs w:val="28"/>
          <w:lang w:val="uk-UA"/>
        </w:rPr>
      </w:pPr>
    </w:p>
    <w:p w14:paraId="0CB470D3" w14:textId="6B06ACF8" w:rsidR="00F41E44" w:rsidRPr="00AA1AA5" w:rsidRDefault="00467EEB" w:rsidP="00F04F9C">
      <w:pPr>
        <w:jc w:val="center"/>
        <w:rPr>
          <w:rFonts w:ascii="Times New Roman" w:hAnsi="Times New Roman" w:cs="Times New Roman"/>
          <w:noProof/>
          <w:sz w:val="28"/>
          <w:szCs w:val="28"/>
          <w:lang w:val="uk-UA"/>
        </w:rPr>
      </w:pPr>
      <w:r>
        <w:rPr>
          <w:rFonts w:ascii="Times New Roman" w:hAnsi="Times New Roman" w:cs="Times New Roman"/>
          <w:noProof/>
          <w:sz w:val="28"/>
          <w:szCs w:val="28"/>
          <w:lang w:val="uk-UA"/>
        </w:rPr>
        <w:drawing>
          <wp:inline distT="0" distB="0" distL="0" distR="0" wp14:anchorId="05F3DA87" wp14:editId="7A2693B6">
            <wp:extent cx="6286500" cy="354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673413CE" w14:textId="12D0ECEB" w:rsidR="00F04F9C" w:rsidRPr="00AA1AA5" w:rsidRDefault="00F04F9C" w:rsidP="00F04F9C">
      <w:pPr>
        <w:jc w:val="center"/>
        <w:rPr>
          <w:rFonts w:ascii="Times New Roman" w:hAnsi="Times New Roman" w:cs="Times New Roman"/>
          <w:noProof/>
          <w:sz w:val="28"/>
          <w:szCs w:val="28"/>
          <w:lang w:val="uk-UA"/>
        </w:rPr>
      </w:pPr>
      <w:r w:rsidRPr="00AA1AA5">
        <w:rPr>
          <w:rFonts w:ascii="Times New Roman" w:hAnsi="Times New Roman" w:cs="Times New Roman"/>
          <w:noProof/>
          <w:sz w:val="28"/>
          <w:szCs w:val="28"/>
          <w:lang w:val="uk-UA"/>
        </w:rPr>
        <w:t xml:space="preserve">Рис. </w:t>
      </w:r>
      <w:r w:rsidR="00467EEB">
        <w:rPr>
          <w:rFonts w:ascii="Times New Roman" w:hAnsi="Times New Roman" w:cs="Times New Roman"/>
          <w:noProof/>
          <w:sz w:val="28"/>
          <w:szCs w:val="28"/>
        </w:rPr>
        <w:t>1</w:t>
      </w:r>
      <w:r w:rsidRPr="00AA1AA5">
        <w:rPr>
          <w:rFonts w:ascii="Times New Roman" w:hAnsi="Times New Roman" w:cs="Times New Roman"/>
          <w:noProof/>
          <w:sz w:val="28"/>
          <w:szCs w:val="28"/>
          <w:lang w:val="uk-UA"/>
        </w:rPr>
        <w:t>. Результат створення об’єкту згідно з індивідуальним завданням</w:t>
      </w:r>
    </w:p>
    <w:p w14:paraId="4058F314" w14:textId="67BE2BA3" w:rsidR="00D529B4" w:rsidRPr="00AA1AA5" w:rsidRDefault="00F51E6F" w:rsidP="001D31D3">
      <w:pPr>
        <w:pStyle w:val="Heading1"/>
        <w:spacing w:before="0" w:line="360" w:lineRule="auto"/>
        <w:jc w:val="center"/>
        <w:rPr>
          <w:rFonts w:ascii="Times New Roman" w:hAnsi="Times New Roman" w:cs="Times New Roman"/>
          <w:b/>
          <w:bCs/>
          <w:noProof/>
          <w:color w:val="auto"/>
          <w:sz w:val="28"/>
          <w:szCs w:val="28"/>
          <w:lang w:val="uk-UA"/>
        </w:rPr>
      </w:pPr>
      <w:r w:rsidRPr="00AA1AA5">
        <w:rPr>
          <w:rFonts w:ascii="Times New Roman" w:hAnsi="Times New Roman" w:cs="Times New Roman"/>
          <w:b/>
          <w:bCs/>
          <w:noProof/>
          <w:color w:val="auto"/>
          <w:sz w:val="28"/>
          <w:szCs w:val="28"/>
          <w:lang w:val="uk-UA"/>
        </w:rPr>
        <w:t>Висновки</w:t>
      </w:r>
    </w:p>
    <w:p w14:paraId="54BE84F2" w14:textId="77777777" w:rsidR="00467EEB" w:rsidRPr="00467EEB" w:rsidRDefault="00467EEB" w:rsidP="00467EEB">
      <w:pPr>
        <w:spacing w:after="0"/>
        <w:ind w:firstLine="720"/>
        <w:jc w:val="both"/>
        <w:rPr>
          <w:rFonts w:ascii="Times New Roman" w:hAnsi="Times New Roman" w:cs="Times New Roman"/>
          <w:noProof/>
          <w:sz w:val="28"/>
          <w:szCs w:val="28"/>
          <w:lang w:val="uk-UA"/>
        </w:rPr>
      </w:pPr>
      <w:r w:rsidRPr="00467EEB">
        <w:rPr>
          <w:rFonts w:ascii="Times New Roman" w:hAnsi="Times New Roman" w:cs="Times New Roman"/>
          <w:noProof/>
          <w:sz w:val="28"/>
          <w:szCs w:val="28"/>
          <w:lang w:val="uk-UA"/>
        </w:rPr>
        <w:t>Лабораторна робота демонструє, що освітлення, камери та анімація є взаємопов'язаними компонентами, які разом формують переконливу та професійну 3D-візуалізацію. Опанування цих навичок дозволяє створювати динамічні сцени з правильною атмосферою та переконливим рухом об'єктів.</w:t>
      </w:r>
    </w:p>
    <w:p w14:paraId="2BFF2071" w14:textId="77777777" w:rsidR="00467EEB" w:rsidRPr="00467EEB" w:rsidRDefault="00467EEB" w:rsidP="00467EEB">
      <w:pPr>
        <w:spacing w:after="0"/>
        <w:ind w:firstLine="720"/>
        <w:jc w:val="both"/>
        <w:rPr>
          <w:rFonts w:ascii="Times New Roman" w:hAnsi="Times New Roman" w:cs="Times New Roman"/>
          <w:noProof/>
          <w:sz w:val="28"/>
          <w:szCs w:val="28"/>
          <w:lang w:val="uk-UA"/>
        </w:rPr>
      </w:pPr>
      <w:r w:rsidRPr="00467EEB">
        <w:rPr>
          <w:rFonts w:ascii="Times New Roman" w:hAnsi="Times New Roman" w:cs="Times New Roman"/>
          <w:noProof/>
          <w:sz w:val="28"/>
          <w:szCs w:val="28"/>
          <w:lang w:val="uk-UA"/>
        </w:rPr>
        <w:t>Робота з джерелами світла вимагає розуміння фізичних принципів поширення світла та тіней. Правильний вибір типу джерела світла, його інтенсивності, кольору та налаштування параметрів заникання світла суттєво впливає на кінцевий результат. Поєднання кількох джерел світла різних кольорів та характеру (м'яке, жорстке, спрямоване, всенаправлене) дозволяє досягти складних ефектів освітлення, що покращує реалістичність сцени. Особливо важливою є правильна робота з тінями, оскільки навіть незначні помилки у їх налаштуванні можуть зруйнувати реалістичність зображення.</w:t>
      </w:r>
    </w:p>
    <w:p w14:paraId="758C516F" w14:textId="77777777" w:rsidR="00467EEB" w:rsidRPr="00467EEB" w:rsidRDefault="00467EEB" w:rsidP="00467EEB">
      <w:pPr>
        <w:spacing w:after="0"/>
        <w:ind w:firstLine="720"/>
        <w:jc w:val="both"/>
        <w:rPr>
          <w:rFonts w:ascii="Times New Roman" w:hAnsi="Times New Roman" w:cs="Times New Roman"/>
          <w:noProof/>
          <w:sz w:val="28"/>
          <w:szCs w:val="28"/>
          <w:lang w:val="uk-UA"/>
        </w:rPr>
      </w:pPr>
      <w:r w:rsidRPr="00467EEB">
        <w:rPr>
          <w:rFonts w:ascii="Times New Roman" w:hAnsi="Times New Roman" w:cs="Times New Roman"/>
          <w:noProof/>
          <w:sz w:val="28"/>
          <w:szCs w:val="28"/>
          <w:lang w:val="uk-UA"/>
        </w:rPr>
        <w:t>Робота з камерами передбачає розуміння основних принципів фотографії та кінематографії. Вибір позиції камери, напрямку зору та параметрів об'єктива визначає композицію кадру та сприйняття сцени глядачем. Анімація камери дозволяє створювати динамічні кадри, які утримують увагу та направляють погляд глядача на найбільш важливі елементи сцени. Контроль за допомогою площин відсічки та діапазонів впливу ефектів дозволяє оптимізувати рендерінг.</w:t>
      </w:r>
    </w:p>
    <w:p w14:paraId="231D0CFB" w14:textId="77777777" w:rsidR="00467EEB" w:rsidRPr="00467EEB" w:rsidRDefault="00467EEB" w:rsidP="00467EEB">
      <w:pPr>
        <w:spacing w:after="0"/>
        <w:ind w:firstLine="720"/>
        <w:jc w:val="both"/>
        <w:rPr>
          <w:rFonts w:ascii="Times New Roman" w:hAnsi="Times New Roman" w:cs="Times New Roman"/>
          <w:noProof/>
          <w:sz w:val="28"/>
          <w:szCs w:val="28"/>
          <w:lang w:val="uk-UA"/>
        </w:rPr>
      </w:pPr>
      <w:r w:rsidRPr="00467EEB">
        <w:rPr>
          <w:rFonts w:ascii="Times New Roman" w:hAnsi="Times New Roman" w:cs="Times New Roman"/>
          <w:noProof/>
          <w:sz w:val="28"/>
          <w:szCs w:val="28"/>
          <w:lang w:val="uk-UA"/>
        </w:rPr>
        <w:lastRenderedPageBreak/>
        <w:t>Атмосферні ефекти, такі як туман та горіння, додають глибину та драматизму сцені. Ці ефекти вимагають ретельного налаштування параметрів та розуміння їх взаємодії з іншими елементами сцени. Неправильні налаштування можуть привести до нереалістичного або перевантаженого вигляду, тому потрібна певна художня інтуїція та досвід.</w:t>
      </w:r>
    </w:p>
    <w:p w14:paraId="2C87C430" w14:textId="77777777" w:rsidR="00467EEB" w:rsidRPr="00467EEB" w:rsidRDefault="00467EEB" w:rsidP="00467EEB">
      <w:pPr>
        <w:spacing w:after="0"/>
        <w:ind w:firstLine="720"/>
        <w:jc w:val="both"/>
        <w:rPr>
          <w:rFonts w:ascii="Times New Roman" w:hAnsi="Times New Roman" w:cs="Times New Roman"/>
          <w:noProof/>
          <w:sz w:val="28"/>
          <w:szCs w:val="28"/>
          <w:lang w:val="uk-UA"/>
        </w:rPr>
      </w:pPr>
      <w:r w:rsidRPr="00467EEB">
        <w:rPr>
          <w:rFonts w:ascii="Times New Roman" w:hAnsi="Times New Roman" w:cs="Times New Roman"/>
          <w:noProof/>
          <w:sz w:val="28"/>
          <w:szCs w:val="28"/>
          <w:lang w:val="uk-UA"/>
        </w:rPr>
        <w:t>Анімація через систему ключових кадрів забезпечує гнучкість та контроль над рухом об'єктів. Поступове засвоєння від простих анімацій за допомогою AutoKey до складних систем з контролерами та редактором треків дозволяє створювати все більш складні та реалістичні рухи. Розуміння типів контролерів і їх застосування відкриває можливості для автоматизації та оптимізації процесу анімації.</w:t>
      </w:r>
    </w:p>
    <w:p w14:paraId="6F7E3875" w14:textId="77777777" w:rsidR="00467EEB" w:rsidRPr="00467EEB" w:rsidRDefault="00467EEB" w:rsidP="00467EEB">
      <w:pPr>
        <w:spacing w:after="0"/>
        <w:ind w:firstLine="720"/>
        <w:jc w:val="both"/>
        <w:rPr>
          <w:rFonts w:ascii="Times New Roman" w:hAnsi="Times New Roman" w:cs="Times New Roman"/>
          <w:noProof/>
          <w:sz w:val="28"/>
          <w:szCs w:val="28"/>
          <w:lang w:val="uk-UA"/>
        </w:rPr>
      </w:pPr>
      <w:r w:rsidRPr="00467EEB">
        <w:rPr>
          <w:rFonts w:ascii="Times New Roman" w:hAnsi="Times New Roman" w:cs="Times New Roman"/>
          <w:noProof/>
          <w:sz w:val="28"/>
          <w:szCs w:val="28"/>
          <w:lang w:val="uk-UA"/>
        </w:rPr>
        <w:t>Поєднання всіх цих елементів — освітлення, камер, атмосферних ефектів та анімації — дозволяє створювати професійні 3D-сцени, які виглядають переконливо та привабливо. Лабораторна робота забезпечує базові знання та навички, необхідні для роботи з цими складними компонентами в 3ds MAX. Практичне засвоєння цих концепцій є важливим кроком на шляху до розвитку як 3D-художника, адже саме поєднання правильного освітлення, композиції та анімації перетворює звичайну геометрію на живу, динамічну та емоційно впливову сцену.</w:t>
      </w:r>
    </w:p>
    <w:p w14:paraId="059CF053" w14:textId="749F2949" w:rsidR="001D31D3" w:rsidRPr="00AA1AA5" w:rsidRDefault="001D31D3" w:rsidP="00F04F9C">
      <w:pPr>
        <w:spacing w:after="0"/>
        <w:ind w:firstLine="720"/>
        <w:rPr>
          <w:rFonts w:ascii="Times New Roman" w:hAnsi="Times New Roman" w:cs="Times New Roman"/>
          <w:noProof/>
          <w:sz w:val="28"/>
          <w:szCs w:val="28"/>
          <w:lang w:val="uk-UA"/>
        </w:rPr>
      </w:pPr>
    </w:p>
    <w:sectPr w:rsidR="001D31D3" w:rsidRPr="00AA1AA5" w:rsidSect="00971045">
      <w:pgSz w:w="11906" w:h="16838" w:code="9"/>
      <w:pgMar w:top="1138" w:right="562" w:bottom="1138" w:left="141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erif CJK SC">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446"/>
    <w:multiLevelType w:val="multilevel"/>
    <w:tmpl w:val="9BAE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57F2F"/>
    <w:multiLevelType w:val="multilevel"/>
    <w:tmpl w:val="EB14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C4833"/>
    <w:multiLevelType w:val="hybridMultilevel"/>
    <w:tmpl w:val="3ADEE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2C37EC"/>
    <w:multiLevelType w:val="multilevel"/>
    <w:tmpl w:val="0A30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22800"/>
    <w:multiLevelType w:val="hybridMultilevel"/>
    <w:tmpl w:val="6BDA0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D80B29"/>
    <w:multiLevelType w:val="multilevel"/>
    <w:tmpl w:val="973E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47E4D"/>
    <w:multiLevelType w:val="multilevel"/>
    <w:tmpl w:val="27C2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B45A4"/>
    <w:multiLevelType w:val="multilevel"/>
    <w:tmpl w:val="D79C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0B3742"/>
    <w:multiLevelType w:val="multilevel"/>
    <w:tmpl w:val="205C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F6E9D"/>
    <w:multiLevelType w:val="multilevel"/>
    <w:tmpl w:val="7E92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8F7A22"/>
    <w:multiLevelType w:val="multilevel"/>
    <w:tmpl w:val="7758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7573BC"/>
    <w:multiLevelType w:val="multilevel"/>
    <w:tmpl w:val="9466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247C2B"/>
    <w:multiLevelType w:val="hybridMultilevel"/>
    <w:tmpl w:val="3C1C7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0556BB"/>
    <w:multiLevelType w:val="multilevel"/>
    <w:tmpl w:val="FE7A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0C481B"/>
    <w:multiLevelType w:val="hybridMultilevel"/>
    <w:tmpl w:val="DDE8CCD6"/>
    <w:lvl w:ilvl="0" w:tplc="C0506F8C">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79A339B"/>
    <w:multiLevelType w:val="multilevel"/>
    <w:tmpl w:val="1370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6B459E"/>
    <w:multiLevelType w:val="hybridMultilevel"/>
    <w:tmpl w:val="32A8B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254F5C"/>
    <w:multiLevelType w:val="multilevel"/>
    <w:tmpl w:val="62EC6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593E22"/>
    <w:multiLevelType w:val="hybridMultilevel"/>
    <w:tmpl w:val="7EEE176E"/>
    <w:lvl w:ilvl="0" w:tplc="9B0209F6">
      <w:start w:val="1"/>
      <w:numFmt w:val="decimal"/>
      <w:lvlText w:val="%1."/>
      <w:lvlJc w:val="left"/>
      <w:pPr>
        <w:ind w:left="72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D97831"/>
    <w:multiLevelType w:val="hybridMultilevel"/>
    <w:tmpl w:val="A56A6086"/>
    <w:lvl w:ilvl="0" w:tplc="69C2D6EC">
      <w:start w:val="1"/>
      <w:numFmt w:val="decimal"/>
      <w:lvlText w:val="%1."/>
      <w:lvlJc w:val="left"/>
      <w:pPr>
        <w:ind w:left="720" w:hanging="360"/>
      </w:pPr>
      <w:rPr>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5EDA0EB4"/>
    <w:multiLevelType w:val="multilevel"/>
    <w:tmpl w:val="9606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CB3D3B"/>
    <w:multiLevelType w:val="multilevel"/>
    <w:tmpl w:val="A5EA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780336"/>
    <w:multiLevelType w:val="hybridMultilevel"/>
    <w:tmpl w:val="9F762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1A63EA"/>
    <w:multiLevelType w:val="multilevel"/>
    <w:tmpl w:val="BD4CB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1760B3C"/>
    <w:multiLevelType w:val="hybridMultilevel"/>
    <w:tmpl w:val="91C6D654"/>
    <w:lvl w:ilvl="0" w:tplc="DFE0289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027552"/>
    <w:multiLevelType w:val="hybridMultilevel"/>
    <w:tmpl w:val="A516CDF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DB5646"/>
    <w:multiLevelType w:val="hybridMultilevel"/>
    <w:tmpl w:val="45AC4B50"/>
    <w:lvl w:ilvl="0" w:tplc="9CB2EA36">
      <w:start w:val="1"/>
      <w:numFmt w:val="decimal"/>
      <w:lvlText w:val="%1."/>
      <w:lvlJc w:val="left"/>
      <w:pPr>
        <w:ind w:left="360" w:hanging="360"/>
      </w:pPr>
      <w:rPr>
        <w:rFonts w:ascii="Helvetica" w:hAnsi="Helvetica"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EF5825"/>
    <w:multiLevelType w:val="hybridMultilevel"/>
    <w:tmpl w:val="8CBEDD9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26"/>
  </w:num>
  <w:num w:numId="2">
    <w:abstractNumId w:val="22"/>
  </w:num>
  <w:num w:numId="3">
    <w:abstractNumId w:val="24"/>
  </w:num>
  <w:num w:numId="4">
    <w:abstractNumId w:val="4"/>
  </w:num>
  <w:num w:numId="5">
    <w:abstractNumId w:val="16"/>
  </w:num>
  <w:num w:numId="6">
    <w:abstractNumId w:val="12"/>
  </w:num>
  <w:num w:numId="7">
    <w:abstractNumId w:val="18"/>
  </w:num>
  <w:num w:numId="8">
    <w:abstractNumId w:val="2"/>
  </w:num>
  <w:num w:numId="9">
    <w:abstractNumId w:val="25"/>
  </w:num>
  <w:num w:numId="10">
    <w:abstractNumId w:val="13"/>
  </w:num>
  <w:num w:numId="11">
    <w:abstractNumId w:val="17"/>
  </w:num>
  <w:num w:numId="12">
    <w:abstractNumId w:val="6"/>
  </w:num>
  <w:num w:numId="13">
    <w:abstractNumId w:val="20"/>
  </w:num>
  <w:num w:numId="14">
    <w:abstractNumId w:val="7"/>
  </w:num>
  <w:num w:numId="15">
    <w:abstractNumId w:val="23"/>
  </w:num>
  <w:num w:numId="16">
    <w:abstractNumId w:val="5"/>
  </w:num>
  <w:num w:numId="17">
    <w:abstractNumId w:val="21"/>
  </w:num>
  <w:num w:numId="18">
    <w:abstractNumId w:val="8"/>
  </w:num>
  <w:num w:numId="19">
    <w:abstractNumId w:val="10"/>
  </w:num>
  <w:num w:numId="20">
    <w:abstractNumId w:val="1"/>
  </w:num>
  <w:num w:numId="21">
    <w:abstractNumId w:val="15"/>
  </w:num>
  <w:num w:numId="22">
    <w:abstractNumId w:val="14"/>
  </w:num>
  <w:num w:numId="23">
    <w:abstractNumId w:val="0"/>
  </w:num>
  <w:num w:numId="24">
    <w:abstractNumId w:val="3"/>
  </w:num>
  <w:num w:numId="25">
    <w:abstractNumId w:val="11"/>
  </w:num>
  <w:num w:numId="26">
    <w:abstractNumId w:val="9"/>
  </w:num>
  <w:num w:numId="27">
    <w:abstractNumId w:val="27"/>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79C"/>
    <w:rsid w:val="000751B5"/>
    <w:rsid w:val="00086A22"/>
    <w:rsid w:val="00113DD7"/>
    <w:rsid w:val="001C7C77"/>
    <w:rsid w:val="001D31D3"/>
    <w:rsid w:val="00294EE8"/>
    <w:rsid w:val="002E033C"/>
    <w:rsid w:val="00412340"/>
    <w:rsid w:val="0042769D"/>
    <w:rsid w:val="004311FF"/>
    <w:rsid w:val="0045509B"/>
    <w:rsid w:val="00467EEB"/>
    <w:rsid w:val="005B1EBF"/>
    <w:rsid w:val="00705779"/>
    <w:rsid w:val="00736EAC"/>
    <w:rsid w:val="0075225A"/>
    <w:rsid w:val="00791756"/>
    <w:rsid w:val="007E563B"/>
    <w:rsid w:val="007F1687"/>
    <w:rsid w:val="008051C9"/>
    <w:rsid w:val="00816276"/>
    <w:rsid w:val="008B379C"/>
    <w:rsid w:val="008E75F2"/>
    <w:rsid w:val="00971045"/>
    <w:rsid w:val="00A91B99"/>
    <w:rsid w:val="00AA1AA5"/>
    <w:rsid w:val="00AB21AE"/>
    <w:rsid w:val="00AC48BD"/>
    <w:rsid w:val="00B21342"/>
    <w:rsid w:val="00BB2DB5"/>
    <w:rsid w:val="00CD2802"/>
    <w:rsid w:val="00D516D1"/>
    <w:rsid w:val="00D529B4"/>
    <w:rsid w:val="00E22339"/>
    <w:rsid w:val="00E82A59"/>
    <w:rsid w:val="00ED722A"/>
    <w:rsid w:val="00F04F9C"/>
    <w:rsid w:val="00F132B4"/>
    <w:rsid w:val="00F41E44"/>
    <w:rsid w:val="00F51E6F"/>
    <w:rsid w:val="00F539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08C91"/>
  <w15:chartTrackingRefBased/>
  <w15:docId w15:val="{617BEAFE-E7D7-49F3-B043-3CFD048C7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F9C"/>
  </w:style>
  <w:style w:type="paragraph" w:styleId="Heading1">
    <w:name w:val="heading 1"/>
    <w:basedOn w:val="Normal"/>
    <w:next w:val="Normal"/>
    <w:link w:val="Heading1Char"/>
    <w:uiPriority w:val="9"/>
    <w:qFormat/>
    <w:rsid w:val="007E56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75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E75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03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563B"/>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42769D"/>
    <w:rPr>
      <w:color w:val="808080"/>
    </w:rPr>
  </w:style>
  <w:style w:type="table" w:styleId="TableGrid">
    <w:name w:val="Table Grid"/>
    <w:basedOn w:val="TableNormal"/>
    <w:uiPriority w:val="39"/>
    <w:rsid w:val="00F51E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16276"/>
    <w:pPr>
      <w:ind w:left="720"/>
      <w:contextualSpacing/>
    </w:pPr>
  </w:style>
  <w:style w:type="character" w:customStyle="1" w:styleId="Heading2Char">
    <w:name w:val="Heading 2 Char"/>
    <w:basedOn w:val="DefaultParagraphFont"/>
    <w:link w:val="Heading2"/>
    <w:uiPriority w:val="9"/>
    <w:semiHidden/>
    <w:rsid w:val="008E75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E75F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E033C"/>
    <w:rPr>
      <w:rFonts w:asciiTheme="majorHAnsi" w:eastAsiaTheme="majorEastAsia" w:hAnsiTheme="majorHAnsi" w:cstheme="majorBidi"/>
      <w:i/>
      <w:iCs/>
      <w:color w:val="2F5496" w:themeColor="accent1" w:themeShade="BF"/>
    </w:rPr>
  </w:style>
  <w:style w:type="paragraph" w:customStyle="1" w:styleId="whitespace-normal">
    <w:name w:val="whitespace-normal"/>
    <w:basedOn w:val="Normal"/>
    <w:rsid w:val="00B2134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21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73113">
      <w:bodyDiv w:val="1"/>
      <w:marLeft w:val="0"/>
      <w:marRight w:val="0"/>
      <w:marTop w:val="0"/>
      <w:marBottom w:val="0"/>
      <w:divBdr>
        <w:top w:val="none" w:sz="0" w:space="0" w:color="auto"/>
        <w:left w:val="none" w:sz="0" w:space="0" w:color="auto"/>
        <w:bottom w:val="none" w:sz="0" w:space="0" w:color="auto"/>
        <w:right w:val="none" w:sz="0" w:space="0" w:color="auto"/>
      </w:divBdr>
    </w:div>
    <w:div w:id="64843539">
      <w:bodyDiv w:val="1"/>
      <w:marLeft w:val="0"/>
      <w:marRight w:val="0"/>
      <w:marTop w:val="0"/>
      <w:marBottom w:val="0"/>
      <w:divBdr>
        <w:top w:val="none" w:sz="0" w:space="0" w:color="auto"/>
        <w:left w:val="none" w:sz="0" w:space="0" w:color="auto"/>
        <w:bottom w:val="none" w:sz="0" w:space="0" w:color="auto"/>
        <w:right w:val="none" w:sz="0" w:space="0" w:color="auto"/>
      </w:divBdr>
    </w:div>
    <w:div w:id="245964238">
      <w:bodyDiv w:val="1"/>
      <w:marLeft w:val="0"/>
      <w:marRight w:val="0"/>
      <w:marTop w:val="0"/>
      <w:marBottom w:val="0"/>
      <w:divBdr>
        <w:top w:val="none" w:sz="0" w:space="0" w:color="auto"/>
        <w:left w:val="none" w:sz="0" w:space="0" w:color="auto"/>
        <w:bottom w:val="none" w:sz="0" w:space="0" w:color="auto"/>
        <w:right w:val="none" w:sz="0" w:space="0" w:color="auto"/>
      </w:divBdr>
    </w:div>
    <w:div w:id="463353436">
      <w:bodyDiv w:val="1"/>
      <w:marLeft w:val="0"/>
      <w:marRight w:val="0"/>
      <w:marTop w:val="0"/>
      <w:marBottom w:val="0"/>
      <w:divBdr>
        <w:top w:val="none" w:sz="0" w:space="0" w:color="auto"/>
        <w:left w:val="none" w:sz="0" w:space="0" w:color="auto"/>
        <w:bottom w:val="none" w:sz="0" w:space="0" w:color="auto"/>
        <w:right w:val="none" w:sz="0" w:space="0" w:color="auto"/>
      </w:divBdr>
    </w:div>
    <w:div w:id="508251988">
      <w:bodyDiv w:val="1"/>
      <w:marLeft w:val="0"/>
      <w:marRight w:val="0"/>
      <w:marTop w:val="0"/>
      <w:marBottom w:val="0"/>
      <w:divBdr>
        <w:top w:val="none" w:sz="0" w:space="0" w:color="auto"/>
        <w:left w:val="none" w:sz="0" w:space="0" w:color="auto"/>
        <w:bottom w:val="none" w:sz="0" w:space="0" w:color="auto"/>
        <w:right w:val="none" w:sz="0" w:space="0" w:color="auto"/>
      </w:divBdr>
    </w:div>
    <w:div w:id="510991924">
      <w:bodyDiv w:val="1"/>
      <w:marLeft w:val="0"/>
      <w:marRight w:val="0"/>
      <w:marTop w:val="0"/>
      <w:marBottom w:val="0"/>
      <w:divBdr>
        <w:top w:val="none" w:sz="0" w:space="0" w:color="auto"/>
        <w:left w:val="none" w:sz="0" w:space="0" w:color="auto"/>
        <w:bottom w:val="none" w:sz="0" w:space="0" w:color="auto"/>
        <w:right w:val="none" w:sz="0" w:space="0" w:color="auto"/>
      </w:divBdr>
    </w:div>
    <w:div w:id="633290115">
      <w:bodyDiv w:val="1"/>
      <w:marLeft w:val="0"/>
      <w:marRight w:val="0"/>
      <w:marTop w:val="0"/>
      <w:marBottom w:val="0"/>
      <w:divBdr>
        <w:top w:val="none" w:sz="0" w:space="0" w:color="auto"/>
        <w:left w:val="none" w:sz="0" w:space="0" w:color="auto"/>
        <w:bottom w:val="none" w:sz="0" w:space="0" w:color="auto"/>
        <w:right w:val="none" w:sz="0" w:space="0" w:color="auto"/>
      </w:divBdr>
    </w:div>
    <w:div w:id="718866082">
      <w:bodyDiv w:val="1"/>
      <w:marLeft w:val="0"/>
      <w:marRight w:val="0"/>
      <w:marTop w:val="0"/>
      <w:marBottom w:val="0"/>
      <w:divBdr>
        <w:top w:val="none" w:sz="0" w:space="0" w:color="auto"/>
        <w:left w:val="none" w:sz="0" w:space="0" w:color="auto"/>
        <w:bottom w:val="none" w:sz="0" w:space="0" w:color="auto"/>
        <w:right w:val="none" w:sz="0" w:space="0" w:color="auto"/>
      </w:divBdr>
    </w:div>
    <w:div w:id="864976159">
      <w:bodyDiv w:val="1"/>
      <w:marLeft w:val="0"/>
      <w:marRight w:val="0"/>
      <w:marTop w:val="0"/>
      <w:marBottom w:val="0"/>
      <w:divBdr>
        <w:top w:val="none" w:sz="0" w:space="0" w:color="auto"/>
        <w:left w:val="none" w:sz="0" w:space="0" w:color="auto"/>
        <w:bottom w:val="none" w:sz="0" w:space="0" w:color="auto"/>
        <w:right w:val="none" w:sz="0" w:space="0" w:color="auto"/>
      </w:divBdr>
    </w:div>
    <w:div w:id="1096822916">
      <w:bodyDiv w:val="1"/>
      <w:marLeft w:val="0"/>
      <w:marRight w:val="0"/>
      <w:marTop w:val="0"/>
      <w:marBottom w:val="0"/>
      <w:divBdr>
        <w:top w:val="none" w:sz="0" w:space="0" w:color="auto"/>
        <w:left w:val="none" w:sz="0" w:space="0" w:color="auto"/>
        <w:bottom w:val="none" w:sz="0" w:space="0" w:color="auto"/>
        <w:right w:val="none" w:sz="0" w:space="0" w:color="auto"/>
      </w:divBdr>
    </w:div>
    <w:div w:id="1101102893">
      <w:bodyDiv w:val="1"/>
      <w:marLeft w:val="0"/>
      <w:marRight w:val="0"/>
      <w:marTop w:val="0"/>
      <w:marBottom w:val="0"/>
      <w:divBdr>
        <w:top w:val="none" w:sz="0" w:space="0" w:color="auto"/>
        <w:left w:val="none" w:sz="0" w:space="0" w:color="auto"/>
        <w:bottom w:val="none" w:sz="0" w:space="0" w:color="auto"/>
        <w:right w:val="none" w:sz="0" w:space="0" w:color="auto"/>
      </w:divBdr>
    </w:div>
    <w:div w:id="1121269848">
      <w:bodyDiv w:val="1"/>
      <w:marLeft w:val="0"/>
      <w:marRight w:val="0"/>
      <w:marTop w:val="0"/>
      <w:marBottom w:val="0"/>
      <w:divBdr>
        <w:top w:val="none" w:sz="0" w:space="0" w:color="auto"/>
        <w:left w:val="none" w:sz="0" w:space="0" w:color="auto"/>
        <w:bottom w:val="none" w:sz="0" w:space="0" w:color="auto"/>
        <w:right w:val="none" w:sz="0" w:space="0" w:color="auto"/>
      </w:divBdr>
    </w:div>
    <w:div w:id="1169174553">
      <w:bodyDiv w:val="1"/>
      <w:marLeft w:val="0"/>
      <w:marRight w:val="0"/>
      <w:marTop w:val="0"/>
      <w:marBottom w:val="0"/>
      <w:divBdr>
        <w:top w:val="none" w:sz="0" w:space="0" w:color="auto"/>
        <w:left w:val="none" w:sz="0" w:space="0" w:color="auto"/>
        <w:bottom w:val="none" w:sz="0" w:space="0" w:color="auto"/>
        <w:right w:val="none" w:sz="0" w:space="0" w:color="auto"/>
      </w:divBdr>
    </w:div>
    <w:div w:id="1191259307">
      <w:bodyDiv w:val="1"/>
      <w:marLeft w:val="0"/>
      <w:marRight w:val="0"/>
      <w:marTop w:val="0"/>
      <w:marBottom w:val="0"/>
      <w:divBdr>
        <w:top w:val="none" w:sz="0" w:space="0" w:color="auto"/>
        <w:left w:val="none" w:sz="0" w:space="0" w:color="auto"/>
        <w:bottom w:val="none" w:sz="0" w:space="0" w:color="auto"/>
        <w:right w:val="none" w:sz="0" w:space="0" w:color="auto"/>
      </w:divBdr>
    </w:div>
    <w:div w:id="1291787796">
      <w:bodyDiv w:val="1"/>
      <w:marLeft w:val="0"/>
      <w:marRight w:val="0"/>
      <w:marTop w:val="0"/>
      <w:marBottom w:val="0"/>
      <w:divBdr>
        <w:top w:val="none" w:sz="0" w:space="0" w:color="auto"/>
        <w:left w:val="none" w:sz="0" w:space="0" w:color="auto"/>
        <w:bottom w:val="none" w:sz="0" w:space="0" w:color="auto"/>
        <w:right w:val="none" w:sz="0" w:space="0" w:color="auto"/>
      </w:divBdr>
    </w:div>
    <w:div w:id="1342466565">
      <w:bodyDiv w:val="1"/>
      <w:marLeft w:val="0"/>
      <w:marRight w:val="0"/>
      <w:marTop w:val="0"/>
      <w:marBottom w:val="0"/>
      <w:divBdr>
        <w:top w:val="none" w:sz="0" w:space="0" w:color="auto"/>
        <w:left w:val="none" w:sz="0" w:space="0" w:color="auto"/>
        <w:bottom w:val="none" w:sz="0" w:space="0" w:color="auto"/>
        <w:right w:val="none" w:sz="0" w:space="0" w:color="auto"/>
      </w:divBdr>
    </w:div>
    <w:div w:id="1369573437">
      <w:bodyDiv w:val="1"/>
      <w:marLeft w:val="0"/>
      <w:marRight w:val="0"/>
      <w:marTop w:val="0"/>
      <w:marBottom w:val="0"/>
      <w:divBdr>
        <w:top w:val="none" w:sz="0" w:space="0" w:color="auto"/>
        <w:left w:val="none" w:sz="0" w:space="0" w:color="auto"/>
        <w:bottom w:val="none" w:sz="0" w:space="0" w:color="auto"/>
        <w:right w:val="none" w:sz="0" w:space="0" w:color="auto"/>
      </w:divBdr>
    </w:div>
    <w:div w:id="1453986220">
      <w:bodyDiv w:val="1"/>
      <w:marLeft w:val="0"/>
      <w:marRight w:val="0"/>
      <w:marTop w:val="0"/>
      <w:marBottom w:val="0"/>
      <w:divBdr>
        <w:top w:val="none" w:sz="0" w:space="0" w:color="auto"/>
        <w:left w:val="none" w:sz="0" w:space="0" w:color="auto"/>
        <w:bottom w:val="none" w:sz="0" w:space="0" w:color="auto"/>
        <w:right w:val="none" w:sz="0" w:space="0" w:color="auto"/>
      </w:divBdr>
    </w:div>
    <w:div w:id="1501433813">
      <w:bodyDiv w:val="1"/>
      <w:marLeft w:val="0"/>
      <w:marRight w:val="0"/>
      <w:marTop w:val="0"/>
      <w:marBottom w:val="0"/>
      <w:divBdr>
        <w:top w:val="none" w:sz="0" w:space="0" w:color="auto"/>
        <w:left w:val="none" w:sz="0" w:space="0" w:color="auto"/>
        <w:bottom w:val="none" w:sz="0" w:space="0" w:color="auto"/>
        <w:right w:val="none" w:sz="0" w:space="0" w:color="auto"/>
      </w:divBdr>
    </w:div>
    <w:div w:id="1513491194">
      <w:bodyDiv w:val="1"/>
      <w:marLeft w:val="0"/>
      <w:marRight w:val="0"/>
      <w:marTop w:val="0"/>
      <w:marBottom w:val="0"/>
      <w:divBdr>
        <w:top w:val="none" w:sz="0" w:space="0" w:color="auto"/>
        <w:left w:val="none" w:sz="0" w:space="0" w:color="auto"/>
        <w:bottom w:val="none" w:sz="0" w:space="0" w:color="auto"/>
        <w:right w:val="none" w:sz="0" w:space="0" w:color="auto"/>
      </w:divBdr>
    </w:div>
    <w:div w:id="1562204981">
      <w:bodyDiv w:val="1"/>
      <w:marLeft w:val="0"/>
      <w:marRight w:val="0"/>
      <w:marTop w:val="0"/>
      <w:marBottom w:val="0"/>
      <w:divBdr>
        <w:top w:val="none" w:sz="0" w:space="0" w:color="auto"/>
        <w:left w:val="none" w:sz="0" w:space="0" w:color="auto"/>
        <w:bottom w:val="none" w:sz="0" w:space="0" w:color="auto"/>
        <w:right w:val="none" w:sz="0" w:space="0" w:color="auto"/>
      </w:divBdr>
    </w:div>
    <w:div w:id="1605305875">
      <w:bodyDiv w:val="1"/>
      <w:marLeft w:val="0"/>
      <w:marRight w:val="0"/>
      <w:marTop w:val="0"/>
      <w:marBottom w:val="0"/>
      <w:divBdr>
        <w:top w:val="none" w:sz="0" w:space="0" w:color="auto"/>
        <w:left w:val="none" w:sz="0" w:space="0" w:color="auto"/>
        <w:bottom w:val="none" w:sz="0" w:space="0" w:color="auto"/>
        <w:right w:val="none" w:sz="0" w:space="0" w:color="auto"/>
      </w:divBdr>
    </w:div>
    <w:div w:id="1803035293">
      <w:bodyDiv w:val="1"/>
      <w:marLeft w:val="0"/>
      <w:marRight w:val="0"/>
      <w:marTop w:val="0"/>
      <w:marBottom w:val="0"/>
      <w:divBdr>
        <w:top w:val="none" w:sz="0" w:space="0" w:color="auto"/>
        <w:left w:val="none" w:sz="0" w:space="0" w:color="auto"/>
        <w:bottom w:val="none" w:sz="0" w:space="0" w:color="auto"/>
        <w:right w:val="none" w:sz="0" w:space="0" w:color="auto"/>
      </w:divBdr>
    </w:div>
    <w:div w:id="1852448776">
      <w:bodyDiv w:val="1"/>
      <w:marLeft w:val="0"/>
      <w:marRight w:val="0"/>
      <w:marTop w:val="0"/>
      <w:marBottom w:val="0"/>
      <w:divBdr>
        <w:top w:val="none" w:sz="0" w:space="0" w:color="auto"/>
        <w:left w:val="none" w:sz="0" w:space="0" w:color="auto"/>
        <w:bottom w:val="none" w:sz="0" w:space="0" w:color="auto"/>
        <w:right w:val="none" w:sz="0" w:space="0" w:color="auto"/>
      </w:divBdr>
    </w:div>
    <w:div w:id="1921600143">
      <w:bodyDiv w:val="1"/>
      <w:marLeft w:val="0"/>
      <w:marRight w:val="0"/>
      <w:marTop w:val="0"/>
      <w:marBottom w:val="0"/>
      <w:divBdr>
        <w:top w:val="none" w:sz="0" w:space="0" w:color="auto"/>
        <w:left w:val="none" w:sz="0" w:space="0" w:color="auto"/>
        <w:bottom w:val="none" w:sz="0" w:space="0" w:color="auto"/>
        <w:right w:val="none" w:sz="0" w:space="0" w:color="auto"/>
      </w:divBdr>
    </w:div>
    <w:div w:id="1939673808">
      <w:bodyDiv w:val="1"/>
      <w:marLeft w:val="0"/>
      <w:marRight w:val="0"/>
      <w:marTop w:val="0"/>
      <w:marBottom w:val="0"/>
      <w:divBdr>
        <w:top w:val="none" w:sz="0" w:space="0" w:color="auto"/>
        <w:left w:val="none" w:sz="0" w:space="0" w:color="auto"/>
        <w:bottom w:val="none" w:sz="0" w:space="0" w:color="auto"/>
        <w:right w:val="none" w:sz="0" w:space="0" w:color="auto"/>
      </w:divBdr>
    </w:div>
    <w:div w:id="2076469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gi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27B9D-E288-4395-B57F-C190EF938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7</Pages>
  <Words>7919</Words>
  <Characters>4514</Characters>
  <Application>Microsoft Office Word</Application>
  <DocSecurity>0</DocSecurity>
  <Lines>37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Kmit</dc:creator>
  <cp:keywords/>
  <dc:description/>
  <cp:lastModifiedBy>Danylo</cp:lastModifiedBy>
  <cp:revision>9</cp:revision>
  <dcterms:created xsi:type="dcterms:W3CDTF">2025-09-23T20:29:00Z</dcterms:created>
  <dcterms:modified xsi:type="dcterms:W3CDTF">2025-10-12T09:19:00Z</dcterms:modified>
</cp:coreProperties>
</file>